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C" w:rsidRDefault="00B50F6F" w:rsidP="00B50F6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AVVISO </w:t>
      </w:r>
    </w:p>
    <w:p w:rsidR="00B50F6F" w:rsidRDefault="00B50F6F" w:rsidP="00B50F6F">
      <w:pPr>
        <w:pStyle w:val="Default"/>
        <w:jc w:val="center"/>
        <w:rPr>
          <w:b/>
          <w:bCs/>
          <w:sz w:val="22"/>
          <w:szCs w:val="22"/>
        </w:rPr>
      </w:pPr>
    </w:p>
    <w:p w:rsidR="00D81CAD" w:rsidRPr="00D81CAD" w:rsidRDefault="00D81CAD" w:rsidP="00D81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81CAD">
        <w:rPr>
          <w:rFonts w:ascii="Verdana" w:hAnsi="Verdana" w:cs="Verdana"/>
          <w:color w:val="000000"/>
        </w:rPr>
        <w:t xml:space="preserve">Accertata la necessità di rafforzare l’organico di potenziamento assegnato alle scuole secondarie di primo grado, come disposto dall’allegato provvedimento e previsto dal comma 20 della l. 107/2015, alcuni posti di potenziamento assegnati alla scuola secondaria di secondo grado saranno utilizzati in via straordinaria limitatamente </w:t>
      </w:r>
      <w:proofErr w:type="spellStart"/>
      <w:r w:rsidRPr="00D81CAD">
        <w:rPr>
          <w:rFonts w:ascii="Verdana" w:hAnsi="Verdana" w:cs="Verdana"/>
          <w:color w:val="000000"/>
        </w:rPr>
        <w:t>all’a.s.</w:t>
      </w:r>
      <w:proofErr w:type="spellEnd"/>
      <w:r w:rsidRPr="00D81CAD">
        <w:rPr>
          <w:rFonts w:ascii="Verdana" w:hAnsi="Verdana" w:cs="Verdana"/>
          <w:color w:val="000000"/>
        </w:rPr>
        <w:t xml:space="preserve"> 2015/</w:t>
      </w:r>
      <w:r w:rsidR="003569DB">
        <w:rPr>
          <w:rFonts w:ascii="Verdana" w:hAnsi="Verdana" w:cs="Verdana"/>
          <w:color w:val="000000"/>
        </w:rPr>
        <w:t>20</w:t>
      </w:r>
      <w:r w:rsidRPr="00D81CAD">
        <w:rPr>
          <w:rFonts w:ascii="Verdana" w:hAnsi="Verdana" w:cs="Verdana"/>
          <w:color w:val="000000"/>
        </w:rPr>
        <w:t xml:space="preserve">16 per il primo grado. </w:t>
      </w:r>
    </w:p>
    <w:p w:rsidR="00D81CAD" w:rsidRPr="00D81CAD" w:rsidRDefault="00D81CAD" w:rsidP="00D81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81CAD">
        <w:rPr>
          <w:rFonts w:ascii="Verdana" w:hAnsi="Verdana" w:cs="Verdana"/>
          <w:color w:val="000000"/>
        </w:rPr>
        <w:t>I docenti che scelgono un posto di scuola secondaria di secondo</w:t>
      </w:r>
      <w:r w:rsidR="003569DB">
        <w:rPr>
          <w:rFonts w:ascii="Verdana" w:hAnsi="Verdana" w:cs="Verdana"/>
          <w:color w:val="000000"/>
        </w:rPr>
        <w:t xml:space="preserve"> grado</w:t>
      </w:r>
      <w:r w:rsidRPr="00D81CAD">
        <w:rPr>
          <w:rFonts w:ascii="Verdana" w:hAnsi="Verdana" w:cs="Verdana"/>
          <w:color w:val="000000"/>
        </w:rPr>
        <w:t xml:space="preserve"> “con utilizzazione straordinaria nel primo grado” assumeranno servizio nella scuola secondaria di secondo grado e, successivamente nel primo grado, sempre entro il 01/12/2015. </w:t>
      </w:r>
    </w:p>
    <w:p w:rsidR="00D81CAD" w:rsidRPr="00D81CAD" w:rsidRDefault="00D81CAD" w:rsidP="00D81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81CAD">
        <w:rPr>
          <w:rFonts w:ascii="Verdana" w:hAnsi="Verdana" w:cs="Verdana"/>
          <w:color w:val="000000"/>
        </w:rPr>
        <w:t xml:space="preserve">Per i suddetti docenti i Dirigenti Scolastici delle istituzioni di secondo grado procederanno alla stipula del relativo contratto a tempo indeterminato e alle successive comunicazioni alla R.T.S., secondo le ordinarie modalità operative. </w:t>
      </w:r>
    </w:p>
    <w:p w:rsidR="003569DB" w:rsidRDefault="003569DB" w:rsidP="00D81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81CAD" w:rsidRPr="00D81CAD" w:rsidRDefault="00D81CAD" w:rsidP="00D81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81CAD">
        <w:rPr>
          <w:rFonts w:ascii="Verdana" w:hAnsi="Verdana" w:cs="Verdana"/>
          <w:color w:val="000000"/>
        </w:rPr>
        <w:t xml:space="preserve">I Dirigenti Scolastici al termine delle operazioni di immissione in ruolo della fase C, procedono, sulla base delle graduatorie di istituto ed </w:t>
      </w:r>
      <w:r w:rsidRPr="00D81CAD">
        <w:rPr>
          <w:rFonts w:ascii="Verdana" w:hAnsi="Verdana" w:cs="Verdana"/>
          <w:b/>
          <w:bCs/>
          <w:color w:val="000000"/>
        </w:rPr>
        <w:t xml:space="preserve">esclusivamente per i posti comuni </w:t>
      </w:r>
      <w:r w:rsidRPr="00D81CAD">
        <w:rPr>
          <w:rFonts w:ascii="Verdana" w:hAnsi="Verdana" w:cs="Verdana"/>
          <w:color w:val="000000"/>
        </w:rPr>
        <w:t xml:space="preserve">al conferimento di supplenze fino al termine delle attività didattiche (30/06/2016) sui posti di potenziamento rimasti vacanti e disponibili per mancata accettazione e su quelli resisi disponibili per differimento della presa di servizio. </w:t>
      </w:r>
    </w:p>
    <w:p w:rsidR="00D81CAD" w:rsidRPr="00D81CAD" w:rsidRDefault="00D81CAD" w:rsidP="00D81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81CAD">
        <w:rPr>
          <w:rFonts w:ascii="Verdana" w:hAnsi="Verdana" w:cs="Verdana"/>
          <w:color w:val="000000"/>
        </w:rPr>
        <w:t xml:space="preserve">Per la stipula di eventuali contratti a tempo determinato, relativi ai posti “con utilizzazione straordinaria”, i Dirigenti di secondo grado procederanno con le stesse modalità dei contratti a tempo indeterminato. </w:t>
      </w:r>
    </w:p>
    <w:p w:rsidR="00D81CAD" w:rsidRPr="00D81CAD" w:rsidRDefault="00D81CAD" w:rsidP="00D81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81CAD">
        <w:rPr>
          <w:rFonts w:ascii="Verdana" w:hAnsi="Verdana" w:cs="Verdana"/>
          <w:color w:val="000000"/>
        </w:rPr>
        <w:t>Si conferma il divieto di attivazione delle supplenze sui posti di potenziamento sul sostegno rimasti vacanti e disponibili</w:t>
      </w:r>
      <w:bookmarkStart w:id="0" w:name="_GoBack"/>
      <w:bookmarkEnd w:id="0"/>
      <w:r w:rsidRPr="00D81CAD">
        <w:rPr>
          <w:rFonts w:ascii="Verdana" w:hAnsi="Verdana" w:cs="Verdana"/>
          <w:color w:val="000000"/>
        </w:rPr>
        <w:t xml:space="preserve">. </w:t>
      </w:r>
    </w:p>
    <w:sectPr w:rsidR="00D81CAD" w:rsidRPr="00D81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3C"/>
    <w:rsid w:val="00107AA1"/>
    <w:rsid w:val="003569DB"/>
    <w:rsid w:val="0060573C"/>
    <w:rsid w:val="00B50F6F"/>
    <w:rsid w:val="00D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57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57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2015-11-24T13:21:00Z</cp:lastPrinted>
  <dcterms:created xsi:type="dcterms:W3CDTF">2015-11-24T13:18:00Z</dcterms:created>
  <dcterms:modified xsi:type="dcterms:W3CDTF">2015-11-25T08:20:00Z</dcterms:modified>
</cp:coreProperties>
</file>