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EF" w:rsidRPr="007B26A5" w:rsidRDefault="00D7698F" w:rsidP="006711EF">
      <w:pPr>
        <w:pStyle w:val="Destinatari"/>
        <w:rPr>
          <w:sz w:val="18"/>
          <w:szCs w:val="18"/>
        </w:rPr>
      </w:pPr>
      <w:bookmarkStart w:id="0" w:name="_GoBack"/>
      <w:bookmarkEnd w:id="0"/>
      <w:r w:rsidRPr="007B26A5">
        <w:rPr>
          <w:sz w:val="18"/>
          <w:szCs w:val="18"/>
        </w:rPr>
        <w:t>Al personale docente interessato</w:t>
      </w:r>
    </w:p>
    <w:p w:rsidR="00D7698F" w:rsidRPr="007B26A5" w:rsidRDefault="00D7698F" w:rsidP="006711EF">
      <w:pPr>
        <w:pStyle w:val="Destinatari"/>
        <w:rPr>
          <w:sz w:val="18"/>
          <w:szCs w:val="18"/>
        </w:rPr>
      </w:pPr>
      <w:r w:rsidRPr="007B26A5">
        <w:rPr>
          <w:sz w:val="18"/>
          <w:szCs w:val="18"/>
        </w:rPr>
        <w:t>Alle OO.SS. Comparto scuola</w:t>
      </w:r>
    </w:p>
    <w:p w:rsidR="00D7698F" w:rsidRPr="007B26A5" w:rsidRDefault="00D7698F" w:rsidP="006711EF">
      <w:pPr>
        <w:pStyle w:val="Destinatari"/>
        <w:rPr>
          <w:sz w:val="18"/>
          <w:szCs w:val="18"/>
        </w:rPr>
      </w:pPr>
      <w:r w:rsidRPr="007B26A5">
        <w:rPr>
          <w:sz w:val="18"/>
          <w:szCs w:val="18"/>
        </w:rPr>
        <w:t>Sito web</w:t>
      </w:r>
    </w:p>
    <w:p w:rsidR="006711EF" w:rsidRDefault="006711EF" w:rsidP="00B74860">
      <w:pPr>
        <w:pStyle w:val="Oggetto"/>
      </w:pPr>
      <w:r w:rsidRPr="00B74860">
        <w:t xml:space="preserve">Oggetto: </w:t>
      </w:r>
      <w:r w:rsidR="00D7698F" w:rsidRPr="00B74860">
        <w:t xml:space="preserve">Calendario delle operazioni di individuazione dei destinatari di contratto di lavoro a tempo determinato </w:t>
      </w:r>
      <w:proofErr w:type="spellStart"/>
      <w:r w:rsidR="00E42803">
        <w:t>a.s.</w:t>
      </w:r>
      <w:proofErr w:type="spellEnd"/>
      <w:r w:rsidR="00E42803">
        <w:t xml:space="preserve"> 2019/2020</w:t>
      </w:r>
      <w:r w:rsidR="00D7698F" w:rsidRPr="00B74860">
        <w:t>. Istruzione dell’infanzia e primaria.</w:t>
      </w:r>
    </w:p>
    <w:p w:rsidR="00B74860" w:rsidRPr="00B74860" w:rsidRDefault="00B74860" w:rsidP="00B74860"/>
    <w:p w:rsidR="00D7698F" w:rsidRPr="007B26A5" w:rsidRDefault="00D7698F" w:rsidP="00D7698F">
      <w:pPr>
        <w:rPr>
          <w:sz w:val="18"/>
          <w:szCs w:val="18"/>
        </w:rPr>
      </w:pPr>
      <w:r w:rsidRPr="007B26A5">
        <w:rPr>
          <w:sz w:val="18"/>
          <w:szCs w:val="18"/>
        </w:rPr>
        <w:t>Si rende noto il calendario delle operazioni indicate in oggetto, per la copertura dei posti vacanti</w:t>
      </w:r>
      <w:r w:rsidR="00E42803">
        <w:rPr>
          <w:sz w:val="18"/>
          <w:szCs w:val="18"/>
        </w:rPr>
        <w:t xml:space="preserve"> e/o disponibili per </w:t>
      </w:r>
      <w:proofErr w:type="spellStart"/>
      <w:r w:rsidR="00E42803">
        <w:rPr>
          <w:sz w:val="18"/>
          <w:szCs w:val="18"/>
        </w:rPr>
        <w:t>l’a.s.</w:t>
      </w:r>
      <w:proofErr w:type="spellEnd"/>
      <w:r w:rsidR="00E42803">
        <w:rPr>
          <w:sz w:val="18"/>
          <w:szCs w:val="18"/>
        </w:rPr>
        <w:t xml:space="preserve"> 2019/2020</w:t>
      </w:r>
      <w:r w:rsidRPr="007B26A5">
        <w:rPr>
          <w:sz w:val="18"/>
          <w:szCs w:val="18"/>
        </w:rPr>
        <w:t>.</w:t>
      </w:r>
    </w:p>
    <w:p w:rsidR="00D7698F" w:rsidRPr="007B26A5" w:rsidRDefault="002D68AC" w:rsidP="00D7698F">
      <w:pPr>
        <w:rPr>
          <w:sz w:val="18"/>
          <w:szCs w:val="18"/>
        </w:rPr>
      </w:pPr>
      <w:r w:rsidRPr="002D68AC">
        <w:rPr>
          <w:b/>
          <w:sz w:val="18"/>
          <w:szCs w:val="18"/>
          <w:u w:val="single"/>
        </w:rPr>
        <w:t>GIOVEDI' 12 SETTEMBRE 2019</w:t>
      </w:r>
      <w:r>
        <w:rPr>
          <w:sz w:val="18"/>
          <w:szCs w:val="18"/>
        </w:rPr>
        <w:t xml:space="preserve"> s</w:t>
      </w:r>
      <w:r w:rsidR="00D7698F" w:rsidRPr="007B26A5">
        <w:rPr>
          <w:sz w:val="18"/>
          <w:szCs w:val="18"/>
        </w:rPr>
        <w:t>ono convocati:</w:t>
      </w:r>
    </w:p>
    <w:p w:rsidR="00D7698F" w:rsidRPr="007B26A5" w:rsidRDefault="00D7698F" w:rsidP="00D7698F">
      <w:pPr>
        <w:pStyle w:val="Paragrafoelenco"/>
        <w:numPr>
          <w:ilvl w:val="0"/>
          <w:numId w:val="9"/>
        </w:numPr>
        <w:rPr>
          <w:sz w:val="18"/>
          <w:szCs w:val="18"/>
        </w:rPr>
      </w:pPr>
      <w:r w:rsidRPr="007B26A5">
        <w:rPr>
          <w:sz w:val="18"/>
          <w:szCs w:val="18"/>
        </w:rPr>
        <w:t xml:space="preserve">Gli aspiranti inclusi nelle graduatorie di circolo e di istituto di </w:t>
      </w:r>
      <w:r w:rsidRPr="007B26A5">
        <w:rPr>
          <w:b/>
          <w:sz w:val="18"/>
          <w:szCs w:val="18"/>
        </w:rPr>
        <w:t>prima e seconda fascia</w:t>
      </w:r>
      <w:r w:rsidRPr="007B26A5">
        <w:rPr>
          <w:sz w:val="18"/>
          <w:szCs w:val="18"/>
        </w:rPr>
        <w:t xml:space="preserve"> di Istruzione dell’infanzia e primaria.</w:t>
      </w:r>
    </w:p>
    <w:p w:rsidR="00D7698F" w:rsidRDefault="00D7698F" w:rsidP="00D7698F">
      <w:pPr>
        <w:pStyle w:val="Paragrafoelenco"/>
        <w:numPr>
          <w:ilvl w:val="0"/>
          <w:numId w:val="9"/>
        </w:numPr>
        <w:rPr>
          <w:sz w:val="18"/>
          <w:szCs w:val="18"/>
        </w:rPr>
      </w:pPr>
      <w:r w:rsidRPr="007B26A5">
        <w:rPr>
          <w:sz w:val="18"/>
          <w:szCs w:val="18"/>
        </w:rPr>
        <w:t xml:space="preserve">Gli aspiranti in possesso del titolo di specializzazione per il sostegno </w:t>
      </w:r>
      <w:r w:rsidR="004C5E3F" w:rsidRPr="007B26A5">
        <w:rPr>
          <w:sz w:val="18"/>
          <w:szCs w:val="18"/>
        </w:rPr>
        <w:t>conseguito tardivamente rispetto ai termini prescritti dai provvedimenti relativi alle GAE ed alle graduatorie d’istituto</w:t>
      </w:r>
      <w:r w:rsidR="003642F9">
        <w:rPr>
          <w:sz w:val="18"/>
          <w:szCs w:val="18"/>
        </w:rPr>
        <w:t>,</w:t>
      </w:r>
      <w:r w:rsidR="004C5E3F" w:rsidRPr="007B26A5">
        <w:rPr>
          <w:sz w:val="18"/>
          <w:szCs w:val="18"/>
        </w:rPr>
        <w:t xml:space="preserve"> </w:t>
      </w:r>
      <w:r w:rsidRPr="007B26A5">
        <w:rPr>
          <w:sz w:val="18"/>
          <w:szCs w:val="18"/>
        </w:rPr>
        <w:t>non inseriti nelle citate graduatorie</w:t>
      </w:r>
      <w:r w:rsidR="003642F9">
        <w:rPr>
          <w:sz w:val="18"/>
          <w:szCs w:val="18"/>
        </w:rPr>
        <w:t>,</w:t>
      </w:r>
      <w:r w:rsidRPr="007B26A5">
        <w:rPr>
          <w:sz w:val="18"/>
          <w:szCs w:val="18"/>
        </w:rPr>
        <w:t xml:space="preserve"> </w:t>
      </w:r>
      <w:r w:rsidR="00835EED" w:rsidRPr="007B26A5">
        <w:rPr>
          <w:sz w:val="18"/>
          <w:szCs w:val="18"/>
        </w:rPr>
        <w:t>e</w:t>
      </w:r>
      <w:r w:rsidRPr="007B26A5">
        <w:rPr>
          <w:sz w:val="18"/>
          <w:szCs w:val="18"/>
        </w:rPr>
        <w:t xml:space="preserve"> che abbiano presentato doma</w:t>
      </w:r>
      <w:r w:rsidR="004C5E3F" w:rsidRPr="007B26A5">
        <w:rPr>
          <w:sz w:val="18"/>
          <w:szCs w:val="18"/>
        </w:rPr>
        <w:t>nda di messa a disposizione nelle</w:t>
      </w:r>
      <w:r w:rsidR="00D23F33">
        <w:rPr>
          <w:sz w:val="18"/>
          <w:szCs w:val="18"/>
        </w:rPr>
        <w:t xml:space="preserve"> Istituzioni S</w:t>
      </w:r>
      <w:r w:rsidRPr="007B26A5">
        <w:rPr>
          <w:sz w:val="18"/>
          <w:szCs w:val="18"/>
        </w:rPr>
        <w:t>colastiche della Provincia</w:t>
      </w:r>
      <w:r w:rsidR="00835EED" w:rsidRPr="007B26A5">
        <w:rPr>
          <w:sz w:val="18"/>
          <w:szCs w:val="18"/>
        </w:rPr>
        <w:t xml:space="preserve"> di Asti.</w:t>
      </w:r>
    </w:p>
    <w:p w:rsidR="00D23F33" w:rsidRPr="007B26A5" w:rsidRDefault="00D23F33" w:rsidP="00D23F33">
      <w:pPr>
        <w:pStyle w:val="Paragrafoelenco"/>
        <w:rPr>
          <w:sz w:val="18"/>
          <w:szCs w:val="18"/>
        </w:rPr>
      </w:pPr>
    </w:p>
    <w:p w:rsidR="00D7698F" w:rsidRDefault="00D23F33" w:rsidP="00D7698F">
      <w:pPr>
        <w:pStyle w:val="Paragrafoelenco"/>
        <w:jc w:val="center"/>
        <w:rPr>
          <w:sz w:val="18"/>
          <w:szCs w:val="18"/>
        </w:rPr>
      </w:pPr>
      <w:r>
        <w:rPr>
          <w:sz w:val="18"/>
          <w:szCs w:val="18"/>
        </w:rPr>
        <w:t>p</w:t>
      </w:r>
      <w:r w:rsidR="00D7698F" w:rsidRPr="007B26A5">
        <w:rPr>
          <w:sz w:val="18"/>
          <w:szCs w:val="18"/>
        </w:rPr>
        <w:t>resso</w:t>
      </w:r>
    </w:p>
    <w:p w:rsidR="00D23F33" w:rsidRPr="007B26A5" w:rsidRDefault="00D23F33" w:rsidP="00D7698F">
      <w:pPr>
        <w:pStyle w:val="Paragrafoelenco"/>
        <w:jc w:val="center"/>
        <w:rPr>
          <w:sz w:val="18"/>
          <w:szCs w:val="18"/>
        </w:rPr>
      </w:pPr>
    </w:p>
    <w:p w:rsidR="00D7698F" w:rsidRPr="002D68AC" w:rsidRDefault="00D7698F" w:rsidP="00D7698F">
      <w:pPr>
        <w:pStyle w:val="Paragrafoelenco"/>
        <w:jc w:val="center"/>
        <w:rPr>
          <w:b/>
          <w:sz w:val="18"/>
          <w:szCs w:val="18"/>
          <w:u w:val="single"/>
        </w:rPr>
      </w:pPr>
      <w:r w:rsidRPr="002D68AC">
        <w:rPr>
          <w:b/>
          <w:sz w:val="18"/>
          <w:szCs w:val="18"/>
          <w:u w:val="single"/>
        </w:rPr>
        <w:t>SCUOLA MEDIA STATALE “MARTIRI DELLA LIBERTA’”</w:t>
      </w:r>
    </w:p>
    <w:p w:rsidR="00D7698F" w:rsidRPr="002D68AC" w:rsidRDefault="00D7698F" w:rsidP="00D7698F">
      <w:pPr>
        <w:pStyle w:val="Paragrafoelenco"/>
        <w:jc w:val="center"/>
        <w:rPr>
          <w:b/>
          <w:sz w:val="18"/>
          <w:szCs w:val="18"/>
          <w:u w:val="single"/>
        </w:rPr>
      </w:pPr>
      <w:r w:rsidRPr="002D68AC">
        <w:rPr>
          <w:b/>
          <w:sz w:val="18"/>
          <w:szCs w:val="18"/>
          <w:u w:val="single"/>
        </w:rPr>
        <w:t>C.so XXV Aprile, 150- Asti</w:t>
      </w:r>
    </w:p>
    <w:p w:rsidR="00D23F33" w:rsidRPr="007B26A5" w:rsidRDefault="00D23F33" w:rsidP="00D7698F">
      <w:pPr>
        <w:pStyle w:val="Paragrafoelenco"/>
        <w:jc w:val="center"/>
        <w:rPr>
          <w:b/>
          <w:sz w:val="18"/>
          <w:szCs w:val="18"/>
        </w:rPr>
      </w:pPr>
    </w:p>
    <w:p w:rsidR="00D7698F" w:rsidRDefault="003056D9" w:rsidP="003056D9">
      <w:pPr>
        <w:pStyle w:val="Paragrafoelenco"/>
        <w:jc w:val="left"/>
        <w:rPr>
          <w:sz w:val="18"/>
          <w:szCs w:val="18"/>
        </w:rPr>
      </w:pPr>
      <w:r w:rsidRPr="007B26A5">
        <w:rPr>
          <w:sz w:val="18"/>
          <w:szCs w:val="18"/>
        </w:rPr>
        <w:t>s</w:t>
      </w:r>
      <w:r w:rsidR="00D7698F" w:rsidRPr="007B26A5">
        <w:rPr>
          <w:sz w:val="18"/>
          <w:szCs w:val="18"/>
        </w:rPr>
        <w:t xml:space="preserve">econdo il </w:t>
      </w:r>
      <w:r w:rsidRPr="007B26A5">
        <w:rPr>
          <w:sz w:val="18"/>
          <w:szCs w:val="18"/>
        </w:rPr>
        <w:t xml:space="preserve">seguente </w:t>
      </w:r>
      <w:r w:rsidR="00D7698F" w:rsidRPr="007B26A5">
        <w:rPr>
          <w:sz w:val="18"/>
          <w:szCs w:val="18"/>
        </w:rPr>
        <w:t>calendario</w:t>
      </w:r>
      <w:r w:rsidRPr="007B26A5">
        <w:rPr>
          <w:sz w:val="18"/>
          <w:szCs w:val="18"/>
        </w:rPr>
        <w:t>:</w:t>
      </w:r>
    </w:p>
    <w:p w:rsidR="00D23F33" w:rsidRPr="007B26A5" w:rsidRDefault="00D23F33" w:rsidP="003056D9">
      <w:pPr>
        <w:pStyle w:val="Paragrafoelenco"/>
        <w:jc w:val="left"/>
        <w:rPr>
          <w:sz w:val="18"/>
          <w:szCs w:val="18"/>
        </w:rPr>
      </w:pPr>
    </w:p>
    <w:p w:rsidR="003056D9" w:rsidRPr="00531F8F" w:rsidRDefault="006F3EBA" w:rsidP="003056D9">
      <w:pPr>
        <w:pStyle w:val="Paragrafoelenco"/>
        <w:numPr>
          <w:ilvl w:val="0"/>
          <w:numId w:val="10"/>
        </w:numPr>
        <w:jc w:val="left"/>
        <w:rPr>
          <w:b/>
          <w:sz w:val="18"/>
          <w:szCs w:val="18"/>
        </w:rPr>
      </w:pPr>
      <w:r w:rsidRPr="00531F8F">
        <w:rPr>
          <w:b/>
          <w:sz w:val="18"/>
          <w:szCs w:val="18"/>
        </w:rPr>
        <w:t xml:space="preserve">Istruzione primaria: </w:t>
      </w:r>
      <w:r w:rsidR="00531F8F" w:rsidRPr="00531F8F">
        <w:rPr>
          <w:b/>
          <w:sz w:val="18"/>
          <w:szCs w:val="18"/>
        </w:rPr>
        <w:tab/>
        <w:t>giov</w:t>
      </w:r>
      <w:r w:rsidR="003642F9" w:rsidRPr="00531F8F">
        <w:rPr>
          <w:b/>
          <w:sz w:val="18"/>
          <w:szCs w:val="18"/>
        </w:rPr>
        <w:t xml:space="preserve">edì </w:t>
      </w:r>
      <w:r w:rsidR="00531F8F" w:rsidRPr="00531F8F">
        <w:rPr>
          <w:b/>
          <w:sz w:val="18"/>
          <w:szCs w:val="18"/>
        </w:rPr>
        <w:t>12</w:t>
      </w:r>
      <w:r w:rsidRPr="00531F8F">
        <w:rPr>
          <w:b/>
          <w:sz w:val="18"/>
          <w:szCs w:val="18"/>
        </w:rPr>
        <w:t>/09/201</w:t>
      </w:r>
      <w:r w:rsidR="00531F8F" w:rsidRPr="00531F8F">
        <w:rPr>
          <w:b/>
          <w:sz w:val="18"/>
          <w:szCs w:val="18"/>
        </w:rPr>
        <w:t>9</w:t>
      </w:r>
      <w:r w:rsidR="003056D9" w:rsidRPr="00531F8F">
        <w:rPr>
          <w:b/>
          <w:sz w:val="18"/>
          <w:szCs w:val="18"/>
        </w:rPr>
        <w:t xml:space="preserve">  </w:t>
      </w:r>
      <w:r w:rsidRPr="00531F8F">
        <w:rPr>
          <w:b/>
          <w:sz w:val="18"/>
          <w:szCs w:val="18"/>
        </w:rPr>
        <w:t xml:space="preserve"> </w:t>
      </w:r>
      <w:r w:rsidR="005268B9" w:rsidRPr="00531F8F">
        <w:rPr>
          <w:b/>
          <w:sz w:val="18"/>
          <w:szCs w:val="18"/>
        </w:rPr>
        <w:t>ore 08:30</w:t>
      </w:r>
    </w:p>
    <w:p w:rsidR="003056D9" w:rsidRPr="00531F8F" w:rsidRDefault="006F3EBA" w:rsidP="003056D9">
      <w:pPr>
        <w:pStyle w:val="Paragrafoelenco"/>
        <w:numPr>
          <w:ilvl w:val="0"/>
          <w:numId w:val="10"/>
        </w:numPr>
        <w:jc w:val="left"/>
        <w:rPr>
          <w:b/>
          <w:sz w:val="18"/>
          <w:szCs w:val="18"/>
        </w:rPr>
      </w:pPr>
      <w:r w:rsidRPr="00531F8F">
        <w:rPr>
          <w:b/>
          <w:sz w:val="18"/>
          <w:szCs w:val="18"/>
        </w:rPr>
        <w:t xml:space="preserve">Istruzione infanzia: </w:t>
      </w:r>
      <w:r w:rsidR="00531F8F" w:rsidRPr="00531F8F">
        <w:rPr>
          <w:b/>
          <w:sz w:val="18"/>
          <w:szCs w:val="18"/>
        </w:rPr>
        <w:t xml:space="preserve"> giovedì 12/09/2019 </w:t>
      </w:r>
      <w:r w:rsidR="00211DBA">
        <w:rPr>
          <w:b/>
          <w:sz w:val="18"/>
          <w:szCs w:val="18"/>
        </w:rPr>
        <w:t xml:space="preserve">  </w:t>
      </w:r>
      <w:r w:rsidR="005268B9" w:rsidRPr="00531F8F">
        <w:rPr>
          <w:b/>
          <w:sz w:val="18"/>
          <w:szCs w:val="18"/>
        </w:rPr>
        <w:t>ore 13:30</w:t>
      </w:r>
    </w:p>
    <w:p w:rsidR="00D23F33" w:rsidRPr="007B26A5" w:rsidRDefault="00D23F33" w:rsidP="00D23F33">
      <w:pPr>
        <w:pStyle w:val="Paragrafoelenco"/>
        <w:ind w:left="1440"/>
        <w:jc w:val="left"/>
        <w:rPr>
          <w:b/>
          <w:sz w:val="18"/>
          <w:szCs w:val="18"/>
        </w:rPr>
      </w:pPr>
    </w:p>
    <w:p w:rsidR="00B74860" w:rsidRDefault="003056D9" w:rsidP="00B74860">
      <w:pPr>
        <w:pStyle w:val="Nessunaspaziatura"/>
        <w:rPr>
          <w:sz w:val="18"/>
          <w:szCs w:val="18"/>
        </w:rPr>
      </w:pPr>
      <w:r w:rsidRPr="00B74860">
        <w:rPr>
          <w:sz w:val="18"/>
          <w:szCs w:val="18"/>
        </w:rPr>
        <w:t xml:space="preserve">Il presente avviso è da intendersi come convocazione per tutti gli iscritti nelle graduatorie d’istituto di prima e seconda fascia della Scuola Primaria e dell’Infanzia della Provincia di Asti e </w:t>
      </w:r>
      <w:r w:rsidRPr="00B74860">
        <w:rPr>
          <w:b/>
          <w:sz w:val="18"/>
          <w:szCs w:val="18"/>
          <w:u w:val="single"/>
        </w:rPr>
        <w:t>non saranno inviate e-mail individuali</w:t>
      </w:r>
      <w:r w:rsidRPr="00B74860">
        <w:rPr>
          <w:sz w:val="18"/>
          <w:szCs w:val="18"/>
        </w:rPr>
        <w:t xml:space="preserve">. </w:t>
      </w:r>
    </w:p>
    <w:p w:rsidR="00B74860" w:rsidRDefault="003056D9" w:rsidP="00B74860">
      <w:pPr>
        <w:pStyle w:val="Nessunaspaziatura"/>
        <w:rPr>
          <w:sz w:val="18"/>
          <w:szCs w:val="18"/>
        </w:rPr>
      </w:pPr>
      <w:r w:rsidRPr="00B74860">
        <w:rPr>
          <w:sz w:val="18"/>
          <w:szCs w:val="18"/>
        </w:rPr>
        <w:t>Per assicurare la copertura dei posti gli aspiranti potrebbero essere convocati in numero superiore alle disponibilità di posti in previsione di eventuali assenze o rinunce, pertanto l’avviso di convocazione per tutti gli iscritti nelle graduatorie non costituisce per l’Amministrazione un impegno alla sottoscrizione di contratti individuali di lavoro con</w:t>
      </w:r>
      <w:r w:rsidR="00D23F33">
        <w:rPr>
          <w:sz w:val="18"/>
          <w:szCs w:val="18"/>
        </w:rPr>
        <w:t xml:space="preserve"> il personale interessato, né dà</w:t>
      </w:r>
      <w:r w:rsidRPr="00B74860">
        <w:rPr>
          <w:sz w:val="18"/>
          <w:szCs w:val="18"/>
        </w:rPr>
        <w:t xml:space="preserve"> diritto al rimborso spese. </w:t>
      </w:r>
    </w:p>
    <w:p w:rsidR="00D23F33" w:rsidRDefault="003056D9" w:rsidP="00B74860">
      <w:pPr>
        <w:pStyle w:val="Nessunaspaziatura"/>
        <w:rPr>
          <w:sz w:val="18"/>
          <w:szCs w:val="18"/>
        </w:rPr>
      </w:pPr>
      <w:r w:rsidRPr="00B74860">
        <w:rPr>
          <w:sz w:val="18"/>
          <w:szCs w:val="18"/>
        </w:rPr>
        <w:t>Gli aspiranti convocati dovranno presentarsi muniti di idoneo</w:t>
      </w:r>
      <w:r w:rsidR="00A1309B" w:rsidRPr="00B74860">
        <w:rPr>
          <w:sz w:val="18"/>
          <w:szCs w:val="18"/>
        </w:rPr>
        <w:t xml:space="preserve"> documento di riconoscimento o </w:t>
      </w:r>
      <w:r w:rsidRPr="00B74860">
        <w:rPr>
          <w:sz w:val="18"/>
          <w:szCs w:val="18"/>
        </w:rPr>
        <w:t>in alternativa, potranno farsi rappresentare da persona munita di delega scritta e di fotocopia del documento di riconoscimen</w:t>
      </w:r>
      <w:r w:rsidR="00AD3D49" w:rsidRPr="00B74860">
        <w:rPr>
          <w:sz w:val="18"/>
          <w:szCs w:val="18"/>
        </w:rPr>
        <w:t xml:space="preserve">to del delegato e del delegante oppure potranno delegare il Dirigente della Scuola Polo (I.C. Rocchetta Tanaro: </w:t>
      </w:r>
      <w:hyperlink r:id="rId9" w:history="1">
        <w:r w:rsidR="00AD3D49" w:rsidRPr="00B74860">
          <w:rPr>
            <w:rStyle w:val="Collegamentoipertestuale"/>
            <w:sz w:val="18"/>
            <w:szCs w:val="18"/>
          </w:rPr>
          <w:t>atic809002@istruzione.it</w:t>
        </w:r>
      </w:hyperlink>
      <w:r w:rsidR="00AD3D49" w:rsidRPr="00B74860">
        <w:rPr>
          <w:sz w:val="18"/>
          <w:szCs w:val="18"/>
        </w:rPr>
        <w:t xml:space="preserve">). Termine utile per presentare la delega alla Scuola Polo: </w:t>
      </w:r>
      <w:r w:rsidR="003642F9" w:rsidRPr="00D54898">
        <w:rPr>
          <w:sz w:val="18"/>
          <w:szCs w:val="18"/>
        </w:rPr>
        <w:t>ore 12</w:t>
      </w:r>
      <w:r w:rsidR="005268B9" w:rsidRPr="00D54898">
        <w:rPr>
          <w:sz w:val="18"/>
          <w:szCs w:val="18"/>
        </w:rPr>
        <w:t xml:space="preserve">:00 del giorno </w:t>
      </w:r>
      <w:r w:rsidR="00531F8F" w:rsidRPr="00D54898">
        <w:rPr>
          <w:sz w:val="18"/>
          <w:szCs w:val="18"/>
        </w:rPr>
        <w:t>11</w:t>
      </w:r>
      <w:r w:rsidR="005268B9" w:rsidRPr="00D54898">
        <w:rPr>
          <w:sz w:val="18"/>
          <w:szCs w:val="18"/>
        </w:rPr>
        <w:t>/09/201</w:t>
      </w:r>
      <w:r w:rsidR="00531F8F" w:rsidRPr="00D54898">
        <w:rPr>
          <w:sz w:val="18"/>
          <w:szCs w:val="18"/>
        </w:rPr>
        <w:t>9</w:t>
      </w:r>
      <w:r w:rsidR="00D23F33" w:rsidRPr="00D54898">
        <w:rPr>
          <w:sz w:val="18"/>
          <w:szCs w:val="18"/>
        </w:rPr>
        <w:t>.</w:t>
      </w:r>
      <w:r w:rsidR="00AD3D49" w:rsidRPr="00B74860">
        <w:rPr>
          <w:sz w:val="18"/>
          <w:szCs w:val="18"/>
        </w:rPr>
        <w:t xml:space="preserve"> </w:t>
      </w:r>
    </w:p>
    <w:p w:rsidR="007B26A5" w:rsidRPr="00B74860" w:rsidRDefault="003056D9" w:rsidP="00B74860">
      <w:pPr>
        <w:pStyle w:val="Nessunaspaziatura"/>
        <w:rPr>
          <w:b/>
          <w:sz w:val="18"/>
          <w:szCs w:val="18"/>
        </w:rPr>
      </w:pPr>
      <w:r w:rsidRPr="00B74860">
        <w:rPr>
          <w:sz w:val="18"/>
          <w:szCs w:val="18"/>
        </w:rPr>
        <w:t xml:space="preserve">Gli aspiranti in possesso del titolo di specializzazione, convocati con domanda di messa a disposizione, all’accettazione della proposta di assunzione dovranno dichiarare il possesso del citato titolo di specializzazione, di aver presentato la domanda di messa a disposizione </w:t>
      </w:r>
      <w:r w:rsidRPr="00B74860">
        <w:rPr>
          <w:b/>
          <w:sz w:val="18"/>
          <w:szCs w:val="18"/>
        </w:rPr>
        <w:t>in una sola provincia e di non essere inseriti nelle graduatorie di istituto di alcuna provincia.</w:t>
      </w:r>
    </w:p>
    <w:p w:rsidR="00B74860" w:rsidRPr="004C3AE4" w:rsidRDefault="00B74860" w:rsidP="00B74860">
      <w:pPr>
        <w:pStyle w:val="Nessunaspaziatura"/>
        <w:rPr>
          <w:sz w:val="18"/>
          <w:szCs w:val="18"/>
        </w:rPr>
      </w:pPr>
      <w:r w:rsidRPr="004C3AE4">
        <w:rPr>
          <w:sz w:val="18"/>
          <w:szCs w:val="18"/>
        </w:rPr>
        <w:t xml:space="preserve">I docenti che, a seguito della pubblicazione delle graduatorie, riscontrassero anomalie e incongruenze </w:t>
      </w:r>
      <w:r w:rsidR="00D23F33" w:rsidRPr="004C3AE4">
        <w:rPr>
          <w:sz w:val="18"/>
          <w:szCs w:val="18"/>
        </w:rPr>
        <w:t xml:space="preserve">di inserimento </w:t>
      </w:r>
      <w:r w:rsidR="00187790">
        <w:rPr>
          <w:sz w:val="18"/>
          <w:szCs w:val="18"/>
        </w:rPr>
        <w:t>in graduatoria</w:t>
      </w:r>
      <w:r w:rsidR="00D23F33" w:rsidRPr="004C3AE4">
        <w:rPr>
          <w:sz w:val="18"/>
          <w:szCs w:val="18"/>
        </w:rPr>
        <w:t xml:space="preserve"> </w:t>
      </w:r>
      <w:r w:rsidRPr="004C3AE4">
        <w:rPr>
          <w:sz w:val="18"/>
          <w:szCs w:val="18"/>
        </w:rPr>
        <w:t>sono invitate a rivolgersi al n. 0141</w:t>
      </w:r>
      <w:r w:rsidR="004C3AE4">
        <w:rPr>
          <w:sz w:val="18"/>
          <w:szCs w:val="18"/>
        </w:rPr>
        <w:t>/</w:t>
      </w:r>
      <w:r w:rsidRPr="004C3AE4">
        <w:rPr>
          <w:sz w:val="18"/>
          <w:szCs w:val="18"/>
        </w:rPr>
        <w:t>537920.</w:t>
      </w:r>
    </w:p>
    <w:p w:rsidR="007B26A5" w:rsidRPr="004C3AE4" w:rsidRDefault="007B26A5" w:rsidP="00B74860">
      <w:pPr>
        <w:pStyle w:val="Nessunaspaziatura"/>
        <w:rPr>
          <w:sz w:val="18"/>
          <w:szCs w:val="18"/>
        </w:rPr>
      </w:pPr>
      <w:r w:rsidRPr="004C3AE4">
        <w:rPr>
          <w:sz w:val="18"/>
          <w:szCs w:val="18"/>
        </w:rPr>
        <w:t>Come già comunicato in precedenza, si rende noto che la scuola polo non è in grado di dare indicazioni in merito alla natura ed alla dislocazione dei posti disponibili, né tantomeno sulla compatibilità oraria degli spezzoni, in quanto tali informazioni sono di esclusiva pertinenza delle istituzioni scolastiche coinvolte nelle nomine</w:t>
      </w:r>
      <w:r w:rsidR="00717286" w:rsidRPr="004C3AE4">
        <w:rPr>
          <w:sz w:val="18"/>
          <w:szCs w:val="18"/>
        </w:rPr>
        <w:t>.</w:t>
      </w:r>
    </w:p>
    <w:p w:rsidR="00D7698F" w:rsidRPr="007B26A5" w:rsidRDefault="00987168" w:rsidP="007073E5">
      <w:pPr>
        <w:jc w:val="right"/>
        <w:rPr>
          <w:sz w:val="18"/>
          <w:szCs w:val="18"/>
        </w:rPr>
      </w:pPr>
      <w:r w:rsidRPr="007B26A5">
        <w:rPr>
          <w:sz w:val="18"/>
          <w:szCs w:val="18"/>
        </w:rPr>
        <w:t>Per i DIRIGENTI SCOLASTICI della provincia di Asti</w:t>
      </w:r>
    </w:p>
    <w:p w:rsidR="00987168" w:rsidRPr="007B26A5" w:rsidRDefault="00987168" w:rsidP="007073E5">
      <w:pPr>
        <w:jc w:val="right"/>
        <w:rPr>
          <w:sz w:val="18"/>
          <w:szCs w:val="18"/>
        </w:rPr>
      </w:pPr>
      <w:r w:rsidRPr="007B26A5">
        <w:rPr>
          <w:sz w:val="18"/>
          <w:szCs w:val="18"/>
        </w:rPr>
        <w:t>F.TO IL DIRIGENTE DELLA SCUOLA POLO I.C. ROCCHETTA TANARO</w:t>
      </w:r>
    </w:p>
    <w:p w:rsidR="006711EF" w:rsidRPr="007B26A5" w:rsidRDefault="006711EF" w:rsidP="006711EF">
      <w:pPr>
        <w:rPr>
          <w:sz w:val="18"/>
          <w:szCs w:val="18"/>
        </w:rPr>
      </w:pPr>
    </w:p>
    <w:sectPr w:rsidR="006711EF" w:rsidRPr="007B26A5" w:rsidSect="00987168">
      <w:headerReference w:type="default" r:id="rId10"/>
      <w:footerReference w:type="default" r:id="rId11"/>
      <w:headerReference w:type="first" r:id="rId12"/>
      <w:pgSz w:w="11906" w:h="16838"/>
      <w:pgMar w:top="1529" w:right="1134" w:bottom="1134" w:left="1134" w:header="624"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D5" w:rsidRDefault="001B1ED5" w:rsidP="00735857">
      <w:pPr>
        <w:spacing w:after="0" w:line="240" w:lineRule="auto"/>
      </w:pPr>
      <w:r>
        <w:separator/>
      </w:r>
    </w:p>
  </w:endnote>
  <w:endnote w:type="continuationSeparator" w:id="0">
    <w:p w:rsidR="001B1ED5" w:rsidRDefault="001B1ED5"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7B26A5" w:rsidRDefault="00531F8F" w:rsidP="0050056C">
        <w:pPr>
          <w:pStyle w:val="Pidipagina"/>
          <w:spacing w:before="240"/>
          <w:jc w:val="right"/>
        </w:pPr>
        <w:r>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simplePos x="0" y="0"/>
                  <wp:positionH relativeFrom="column">
                    <wp:posOffset>372110</wp:posOffset>
                  </wp:positionH>
                  <wp:positionV relativeFrom="paragraph">
                    <wp:posOffset>-128905</wp:posOffset>
                  </wp:positionV>
                  <wp:extent cx="4249420" cy="77216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772160"/>
                          </a:xfrm>
                          <a:prstGeom prst="rect">
                            <a:avLst/>
                          </a:prstGeom>
                          <a:noFill/>
                          <a:ln w="9525">
                            <a:noFill/>
                            <a:miter lim="800000"/>
                            <a:headEnd/>
                            <a:tailEnd/>
                          </a:ln>
                        </wps:spPr>
                        <wps:txbx>
                          <w:txbxContent>
                            <w:p w:rsidR="007B26A5" w:rsidRDefault="007B26A5" w:rsidP="009F055A">
                              <w:pPr>
                                <w:pStyle w:val="Pidipagina"/>
                                <w:rPr>
                                  <w:rFonts w:ascii="Copperplate Gothic Bold" w:hAnsi="Copperplate Gothic Bold"/>
                                  <w:color w:val="DE0029"/>
                                  <w:sz w:val="16"/>
                                  <w:szCs w:val="16"/>
                                </w:rPr>
                              </w:pPr>
                            </w:p>
                            <w:p w:rsidR="007B26A5" w:rsidRPr="00666A10" w:rsidRDefault="007B26A5" w:rsidP="0072653A">
                              <w:pPr>
                                <w:pStyle w:val="Pidipagina"/>
                                <w:rPr>
                                  <w:rFonts w:ascii="Copperplate Gothic Bold" w:hAnsi="Copperplate Gothic Bold"/>
                                  <w:color w:val="DE0029"/>
                                  <w:sz w:val="16"/>
                                  <w:szCs w:val="16"/>
                                  <w:lang w:val="en-US"/>
                                </w:rPr>
                              </w:pPr>
                            </w:p>
                            <w:p w:rsidR="007B26A5" w:rsidRDefault="007B26A5" w:rsidP="0068157C">
                              <w:pPr>
                                <w:pStyle w:val="Pidipagina"/>
                                <w:rPr>
                                  <w:rFonts w:ascii="Copperplate Gothic Bold" w:hAnsi="Copperplate Gothic Bold"/>
                                  <w:color w:val="DE0029"/>
                                  <w:sz w:val="16"/>
                                  <w:szCs w:val="16"/>
                                </w:rPr>
                              </w:pPr>
                            </w:p>
                            <w:p w:rsidR="007B26A5" w:rsidRPr="00987168" w:rsidRDefault="007B26A5" w:rsidP="0017159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29.3pt;margin-top:-10.15pt;width:334.6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" filled="f" stroked="f">
                  <v:textbox>
                    <w:txbxContent>
                      <w:p w:rsidR="007B26A5" w:rsidRDefault="007B26A5" w:rsidP="009F055A">
                        <w:pPr>
                          <w:pStyle w:val="Pidipagina"/>
                          <w:rPr>
                            <w:rFonts w:ascii="Copperplate Gothic Bold" w:hAnsi="Copperplate Gothic Bold"/>
                            <w:color w:val="DE0029"/>
                            <w:sz w:val="16"/>
                            <w:szCs w:val="16"/>
                          </w:rPr>
                        </w:pPr>
                      </w:p>
                      <w:p w:rsidR="007B26A5" w:rsidRPr="00666A10" w:rsidRDefault="007B26A5" w:rsidP="0072653A">
                        <w:pPr>
                          <w:pStyle w:val="Pidipagina"/>
                          <w:rPr>
                            <w:rFonts w:ascii="Copperplate Gothic Bold" w:hAnsi="Copperplate Gothic Bold"/>
                            <w:color w:val="DE0029"/>
                            <w:sz w:val="16"/>
                            <w:szCs w:val="16"/>
                            <w:lang w:val="en-US"/>
                          </w:rPr>
                        </w:pPr>
                      </w:p>
                      <w:p w:rsidR="007B26A5" w:rsidRDefault="007B26A5" w:rsidP="0068157C">
                        <w:pPr>
                          <w:pStyle w:val="Pidipagina"/>
                          <w:rPr>
                            <w:rFonts w:ascii="Copperplate Gothic Bold" w:hAnsi="Copperplate Gothic Bold"/>
                            <w:color w:val="DE0029"/>
                            <w:sz w:val="16"/>
                            <w:szCs w:val="16"/>
                          </w:rPr>
                        </w:pPr>
                      </w:p>
                      <w:p w:rsidR="007B26A5" w:rsidRPr="00987168" w:rsidRDefault="007B26A5" w:rsidP="00171593">
                        <w:pPr>
                          <w:rPr>
                            <w:lang w:val="en-US"/>
                          </w:rPr>
                        </w:pPr>
                      </w:p>
                    </w:txbxContent>
                  </v:textbox>
                </v:shape>
              </w:pict>
            </mc:Fallback>
          </mc:AlternateContent>
        </w:r>
        <w:r w:rsidR="00C15276">
          <w:fldChar w:fldCharType="begin"/>
        </w:r>
        <w:r w:rsidR="00C15276">
          <w:instrText>PAGE   \* MERGEFORMAT</w:instrText>
        </w:r>
        <w:r w:rsidR="00C15276">
          <w:fldChar w:fldCharType="separate"/>
        </w:r>
        <w:r w:rsidR="00C871F8">
          <w:rPr>
            <w:noProof/>
          </w:rPr>
          <w:t>1</w:t>
        </w:r>
        <w:r w:rsidR="00C1527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D5" w:rsidRDefault="001B1ED5" w:rsidP="00735857">
      <w:pPr>
        <w:spacing w:after="0" w:line="240" w:lineRule="auto"/>
      </w:pPr>
      <w:r>
        <w:separator/>
      </w:r>
    </w:p>
  </w:footnote>
  <w:footnote w:type="continuationSeparator" w:id="0">
    <w:p w:rsidR="001B1ED5" w:rsidRDefault="001B1ED5"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A5" w:rsidRPr="00987168" w:rsidRDefault="00531F8F" w:rsidP="00D76099">
    <w:pPr>
      <w:pStyle w:val="Intestazione"/>
      <w:ind w:left="-567"/>
      <w:rPr>
        <w:noProof/>
        <w:sz w:val="36"/>
        <w:szCs w:val="36"/>
        <w:lang w:eastAsia="it-IT"/>
      </w:rPr>
    </w:pPr>
    <w:r>
      <w:rPr>
        <w:noProof/>
        <w:sz w:val="36"/>
        <w:szCs w:val="36"/>
        <w:lang w:eastAsia="it-IT"/>
      </w:rPr>
      <mc:AlternateContent>
        <mc:Choice Requires="wps">
          <w:drawing>
            <wp:anchor distT="36576" distB="36576" distL="36576" distR="36576" simplePos="0" relativeHeight="251668480" behindDoc="0" locked="0" layoutInCell="1" allowOverlap="1">
              <wp:simplePos x="0" y="0"/>
              <wp:positionH relativeFrom="column">
                <wp:posOffset>-532765</wp:posOffset>
              </wp:positionH>
              <wp:positionV relativeFrom="paragraph">
                <wp:posOffset>-59055</wp:posOffset>
              </wp:positionV>
              <wp:extent cx="7171690" cy="569595"/>
              <wp:effectExtent l="0" t="0" r="0" b="1905"/>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690" cy="5695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B26A5" w:rsidRDefault="007B26A5" w:rsidP="00D308A8">
                          <w:pPr>
                            <w:widowControl w:val="0"/>
                            <w:jc w:val="left"/>
                            <w:rPr>
                              <w:rFonts w:ascii="Copperplate Gothic Bold" w:hAnsi="Copperplate Gothic Bold"/>
                              <w:sz w:val="20"/>
                              <w:szCs w:val="24"/>
                            </w:rPr>
                          </w:pPr>
                        </w:p>
                        <w:p w:rsidR="007B26A5" w:rsidRPr="00987168" w:rsidRDefault="007B26A5" w:rsidP="00D308A8">
                          <w:pPr>
                            <w:widowControl w:val="0"/>
                            <w:jc w:val="left"/>
                            <w:rPr>
                              <w:rFonts w:ascii="Copperplate Gothic Bold" w:hAnsi="Copperplate Gothic Bold"/>
                              <w:sz w:val="24"/>
                              <w:szCs w:val="24"/>
                            </w:rPr>
                          </w:pPr>
                          <w:r w:rsidRPr="00987168">
                            <w:rPr>
                              <w:rFonts w:ascii="Copperplate Gothic Bold" w:hAnsi="Copperplate Gothic Bold"/>
                              <w:sz w:val="24"/>
                              <w:szCs w:val="24"/>
                            </w:rPr>
                            <w:t>Scuola Polo per l’individuazione dei destinatari di contratto a tempo determinato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41.95pt;margin-top:-4.65pt;width:564.7pt;height:44.8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" stroked="f" strokecolor="black [0]" strokeweight="0" insetpen="t">
              <v:shadow color="#ccc"/>
              <v:textbox inset="2.85pt,2.85pt,2.85pt,2.85pt">
                <w:txbxContent>
                  <w:p w:rsidR="007B26A5" w:rsidRDefault="007B26A5" w:rsidP="00D308A8">
                    <w:pPr>
                      <w:widowControl w:val="0"/>
                      <w:jc w:val="left"/>
                      <w:rPr>
                        <w:rFonts w:ascii="Copperplate Gothic Bold" w:hAnsi="Copperplate Gothic Bold"/>
                        <w:sz w:val="20"/>
                        <w:szCs w:val="24"/>
                      </w:rPr>
                    </w:pPr>
                  </w:p>
                  <w:p w:rsidR="007B26A5" w:rsidRPr="00987168" w:rsidRDefault="007B26A5" w:rsidP="00D308A8">
                    <w:pPr>
                      <w:widowControl w:val="0"/>
                      <w:jc w:val="left"/>
                      <w:rPr>
                        <w:rFonts w:ascii="Copperplate Gothic Bold" w:hAnsi="Copperplate Gothic Bold"/>
                        <w:sz w:val="24"/>
                        <w:szCs w:val="24"/>
                      </w:rPr>
                    </w:pPr>
                    <w:r w:rsidRPr="00987168">
                      <w:rPr>
                        <w:rFonts w:ascii="Copperplate Gothic Bold" w:hAnsi="Copperplate Gothic Bold"/>
                        <w:sz w:val="24"/>
                        <w:szCs w:val="24"/>
                      </w:rPr>
                      <w:t>Scuola Polo per l’individuazione dei destinatari di contratto a tempo determinato</w:t>
                    </w:r>
                  </w:p>
                </w:txbxContent>
              </v:textbox>
            </v:shape>
          </w:pict>
        </mc:Fallback>
      </mc:AlternateContent>
    </w:r>
    <w:r>
      <w:rPr>
        <w:noProof/>
        <w:sz w:val="24"/>
        <w:szCs w:val="24"/>
        <w:lang w:eastAsia="it-IT"/>
      </w:rPr>
      <mc:AlternateContent>
        <mc:Choice Requires="wps">
          <w:drawing>
            <wp:anchor distT="36575" distB="36575" distL="36576" distR="36576" simplePos="0" relativeHeight="251661312" behindDoc="0" locked="0" layoutInCell="1" allowOverlap="1">
              <wp:simplePos x="0" y="0"/>
              <wp:positionH relativeFrom="column">
                <wp:posOffset>-203835</wp:posOffset>
              </wp:positionH>
              <wp:positionV relativeFrom="paragraph">
                <wp:posOffset>266064</wp:posOffset>
              </wp:positionV>
              <wp:extent cx="5400675"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16.05pt;margin-top:20.95pt;width:425.25pt;height:0;z-index:25166131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" strokecolor="#1475bb" strokeweight="2pt">
              <v:shadow color="#ccc"/>
            </v:shape>
          </w:pict>
        </mc:Fallback>
      </mc:AlternateContent>
    </w:r>
  </w:p>
  <w:p w:rsidR="007B26A5" w:rsidRDefault="007B26A5" w:rsidP="00D76099">
    <w:pPr>
      <w:pStyle w:val="Intestazione"/>
      <w:ind w:left="-567"/>
    </w:pPr>
    <w:r>
      <w:rPr>
        <w:noProof/>
        <w:sz w:val="24"/>
        <w:szCs w:val="24"/>
        <w:lang w:eastAsia="it-IT"/>
      </w:rPr>
      <w:t xml:space="preserve"> </w:t>
    </w:r>
    <w:r>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6A5" w:rsidRDefault="007B26A5">
    <w:pPr>
      <w:pStyle w:val="Intestazione"/>
    </w:pPr>
    <w:r>
      <w:rPr>
        <w:noProof/>
        <w:lang w:eastAsia="it-IT"/>
      </w:rPr>
      <w:drawing>
        <wp:inline distT="0" distB="0" distL="0" distR="0">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00531F8F">
      <w:rPr>
        <w:noProof/>
        <w:lang w:eastAsia="it-IT"/>
      </w:rPr>
      <mc:AlternateContent>
        <mc:Choice Requires="wps">
          <w:drawing>
            <wp:anchor distT="36576" distB="36576" distL="36576" distR="36576" simplePos="0" relativeHeight="251665408" behindDoc="0" locked="0" layoutInCell="1" allowOverlap="1">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B26A5" w:rsidRPr="00E7598E" w:rsidRDefault="007B26A5"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7B26A5" w:rsidRPr="00E7598E" w:rsidRDefault="007B26A5"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7B26A5" w:rsidRPr="00E7598E" w:rsidRDefault="007B26A5"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7B26A5" w:rsidRPr="00E7598E" w:rsidRDefault="007B26A5"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00531F8F">
      <w:rPr>
        <w:noProof/>
        <w:lang w:eastAsia="it-IT"/>
      </w:rPr>
      <mc:AlternateContent>
        <mc:Choice Requires="wps">
          <w:drawing>
            <wp:anchor distT="36575" distB="36575" distL="36576" distR="36576" simplePos="0" relativeHeight="251666432" behindDoc="0" locked="0" layoutInCell="1" allowOverlap="1">
              <wp:simplePos x="0" y="0"/>
              <wp:positionH relativeFrom="column">
                <wp:posOffset>923290</wp:posOffset>
              </wp:positionH>
              <wp:positionV relativeFrom="paragraph">
                <wp:posOffset>701039</wp:posOffset>
              </wp:positionV>
              <wp:extent cx="5400675"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lk6HVJ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02B3B"/>
    <w:multiLevelType w:val="hybridMultilevel"/>
    <w:tmpl w:val="68143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C482C3A"/>
    <w:multiLevelType w:val="hybridMultilevel"/>
    <w:tmpl w:val="B3DA38E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3146B53"/>
    <w:multiLevelType w:val="hybridMultilevel"/>
    <w:tmpl w:val="1E7A91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691A6A6D"/>
    <w:multiLevelType w:val="hybridMultilevel"/>
    <w:tmpl w:val="7708EA52"/>
    <w:lvl w:ilvl="0" w:tplc="67FA71A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06177F7"/>
    <w:multiLevelType w:val="hybridMultilevel"/>
    <w:tmpl w:val="67CA408E"/>
    <w:lvl w:ilvl="0" w:tplc="0C5806F6">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99381E"/>
    <w:multiLevelType w:val="hybridMultilevel"/>
    <w:tmpl w:val="20EC7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6"/>
  </w:num>
  <w:num w:numId="6">
    <w:abstractNumId w:val="5"/>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5A"/>
    <w:rsid w:val="000068B9"/>
    <w:rsid w:val="00016C24"/>
    <w:rsid w:val="00020ABB"/>
    <w:rsid w:val="00025302"/>
    <w:rsid w:val="00026754"/>
    <w:rsid w:val="00026DD8"/>
    <w:rsid w:val="000634C3"/>
    <w:rsid w:val="000D0E61"/>
    <w:rsid w:val="00104C46"/>
    <w:rsid w:val="00105DDA"/>
    <w:rsid w:val="00106366"/>
    <w:rsid w:val="0011154D"/>
    <w:rsid w:val="00125A0E"/>
    <w:rsid w:val="00132C64"/>
    <w:rsid w:val="00137D67"/>
    <w:rsid w:val="00160395"/>
    <w:rsid w:val="00161796"/>
    <w:rsid w:val="00171593"/>
    <w:rsid w:val="00171C98"/>
    <w:rsid w:val="00176BD8"/>
    <w:rsid w:val="00187790"/>
    <w:rsid w:val="00195FDE"/>
    <w:rsid w:val="001A433A"/>
    <w:rsid w:val="001B1ED5"/>
    <w:rsid w:val="001C36C6"/>
    <w:rsid w:val="001E1B5E"/>
    <w:rsid w:val="001F62AA"/>
    <w:rsid w:val="00211DBA"/>
    <w:rsid w:val="00221772"/>
    <w:rsid w:val="002271E0"/>
    <w:rsid w:val="0023363A"/>
    <w:rsid w:val="0024579A"/>
    <w:rsid w:val="002460B0"/>
    <w:rsid w:val="00274C78"/>
    <w:rsid w:val="00275B8D"/>
    <w:rsid w:val="0029793D"/>
    <w:rsid w:val="002A7704"/>
    <w:rsid w:val="002B72D4"/>
    <w:rsid w:val="002D15B0"/>
    <w:rsid w:val="002D68AC"/>
    <w:rsid w:val="002E5766"/>
    <w:rsid w:val="002F3E4B"/>
    <w:rsid w:val="003039EF"/>
    <w:rsid w:val="003056D9"/>
    <w:rsid w:val="003265CA"/>
    <w:rsid w:val="00342B9D"/>
    <w:rsid w:val="00344177"/>
    <w:rsid w:val="00345336"/>
    <w:rsid w:val="00362060"/>
    <w:rsid w:val="003642F9"/>
    <w:rsid w:val="00375D11"/>
    <w:rsid w:val="003B07E1"/>
    <w:rsid w:val="003B7A1E"/>
    <w:rsid w:val="003E7ACE"/>
    <w:rsid w:val="00401A01"/>
    <w:rsid w:val="004237FD"/>
    <w:rsid w:val="00425ED9"/>
    <w:rsid w:val="0044251F"/>
    <w:rsid w:val="00450CDF"/>
    <w:rsid w:val="0045473C"/>
    <w:rsid w:val="00472002"/>
    <w:rsid w:val="004873EF"/>
    <w:rsid w:val="004C3AE4"/>
    <w:rsid w:val="004C5E3F"/>
    <w:rsid w:val="004C72D7"/>
    <w:rsid w:val="004D54B7"/>
    <w:rsid w:val="004E032D"/>
    <w:rsid w:val="0050056C"/>
    <w:rsid w:val="00513C30"/>
    <w:rsid w:val="005268B9"/>
    <w:rsid w:val="00531F8F"/>
    <w:rsid w:val="00535A4D"/>
    <w:rsid w:val="00544280"/>
    <w:rsid w:val="0054689F"/>
    <w:rsid w:val="005514C8"/>
    <w:rsid w:val="0059420F"/>
    <w:rsid w:val="005A0F54"/>
    <w:rsid w:val="005A29EC"/>
    <w:rsid w:val="005B11A2"/>
    <w:rsid w:val="005C5B46"/>
    <w:rsid w:val="00602D39"/>
    <w:rsid w:val="00620970"/>
    <w:rsid w:val="00653E89"/>
    <w:rsid w:val="00666A10"/>
    <w:rsid w:val="006711EF"/>
    <w:rsid w:val="00672B7B"/>
    <w:rsid w:val="0068157C"/>
    <w:rsid w:val="00684E03"/>
    <w:rsid w:val="006933CE"/>
    <w:rsid w:val="006A25BC"/>
    <w:rsid w:val="006B6B60"/>
    <w:rsid w:val="006C7F03"/>
    <w:rsid w:val="006D2294"/>
    <w:rsid w:val="006D5BCE"/>
    <w:rsid w:val="006E35AD"/>
    <w:rsid w:val="006F3EBA"/>
    <w:rsid w:val="007073E5"/>
    <w:rsid w:val="00713EB4"/>
    <w:rsid w:val="00717286"/>
    <w:rsid w:val="0072653A"/>
    <w:rsid w:val="00733DDA"/>
    <w:rsid w:val="00735857"/>
    <w:rsid w:val="00764208"/>
    <w:rsid w:val="007666F2"/>
    <w:rsid w:val="0077475F"/>
    <w:rsid w:val="007806B1"/>
    <w:rsid w:val="00786F6B"/>
    <w:rsid w:val="00790DAB"/>
    <w:rsid w:val="007A5226"/>
    <w:rsid w:val="007B0F03"/>
    <w:rsid w:val="007B26A5"/>
    <w:rsid w:val="007B3C19"/>
    <w:rsid w:val="007F155D"/>
    <w:rsid w:val="008074E6"/>
    <w:rsid w:val="00833790"/>
    <w:rsid w:val="00835EED"/>
    <w:rsid w:val="00847CE7"/>
    <w:rsid w:val="0086487C"/>
    <w:rsid w:val="0087048D"/>
    <w:rsid w:val="0087664C"/>
    <w:rsid w:val="008849D3"/>
    <w:rsid w:val="00887190"/>
    <w:rsid w:val="008B148F"/>
    <w:rsid w:val="008B6D2F"/>
    <w:rsid w:val="008F4B65"/>
    <w:rsid w:val="009030BF"/>
    <w:rsid w:val="00917BFF"/>
    <w:rsid w:val="00920922"/>
    <w:rsid w:val="00930855"/>
    <w:rsid w:val="009366CB"/>
    <w:rsid w:val="00953DE6"/>
    <w:rsid w:val="00957E18"/>
    <w:rsid w:val="00982B8F"/>
    <w:rsid w:val="00982D36"/>
    <w:rsid w:val="00984E26"/>
    <w:rsid w:val="00987168"/>
    <w:rsid w:val="00996972"/>
    <w:rsid w:val="009A770E"/>
    <w:rsid w:val="009B702A"/>
    <w:rsid w:val="009F055A"/>
    <w:rsid w:val="00A034C1"/>
    <w:rsid w:val="00A05E12"/>
    <w:rsid w:val="00A1309B"/>
    <w:rsid w:val="00A53694"/>
    <w:rsid w:val="00A63ADA"/>
    <w:rsid w:val="00A82B7B"/>
    <w:rsid w:val="00A858B5"/>
    <w:rsid w:val="00A93438"/>
    <w:rsid w:val="00AA7C43"/>
    <w:rsid w:val="00AB0D03"/>
    <w:rsid w:val="00AC50CE"/>
    <w:rsid w:val="00AD3D49"/>
    <w:rsid w:val="00AD516B"/>
    <w:rsid w:val="00AF6D3E"/>
    <w:rsid w:val="00B0480C"/>
    <w:rsid w:val="00B442B8"/>
    <w:rsid w:val="00B44969"/>
    <w:rsid w:val="00B52A26"/>
    <w:rsid w:val="00B640E3"/>
    <w:rsid w:val="00B74860"/>
    <w:rsid w:val="00B9467A"/>
    <w:rsid w:val="00C13338"/>
    <w:rsid w:val="00C15276"/>
    <w:rsid w:val="00C178A8"/>
    <w:rsid w:val="00C31C7B"/>
    <w:rsid w:val="00C42C1D"/>
    <w:rsid w:val="00C43BED"/>
    <w:rsid w:val="00C454E0"/>
    <w:rsid w:val="00C6639B"/>
    <w:rsid w:val="00C871F8"/>
    <w:rsid w:val="00C9425C"/>
    <w:rsid w:val="00C94F10"/>
    <w:rsid w:val="00CB0060"/>
    <w:rsid w:val="00CB447C"/>
    <w:rsid w:val="00CC10DF"/>
    <w:rsid w:val="00CC364F"/>
    <w:rsid w:val="00CC40FB"/>
    <w:rsid w:val="00CD146C"/>
    <w:rsid w:val="00CD22ED"/>
    <w:rsid w:val="00D230BD"/>
    <w:rsid w:val="00D23F33"/>
    <w:rsid w:val="00D304AA"/>
    <w:rsid w:val="00D308A8"/>
    <w:rsid w:val="00D402CD"/>
    <w:rsid w:val="00D519A2"/>
    <w:rsid w:val="00D53809"/>
    <w:rsid w:val="00D54898"/>
    <w:rsid w:val="00D76099"/>
    <w:rsid w:val="00D7698F"/>
    <w:rsid w:val="00D7705A"/>
    <w:rsid w:val="00DC632F"/>
    <w:rsid w:val="00DF38D4"/>
    <w:rsid w:val="00DF6145"/>
    <w:rsid w:val="00E20548"/>
    <w:rsid w:val="00E332C1"/>
    <w:rsid w:val="00E36E62"/>
    <w:rsid w:val="00E42803"/>
    <w:rsid w:val="00E4623C"/>
    <w:rsid w:val="00E53829"/>
    <w:rsid w:val="00E7069C"/>
    <w:rsid w:val="00E7598E"/>
    <w:rsid w:val="00E7722A"/>
    <w:rsid w:val="00E8176E"/>
    <w:rsid w:val="00EA2144"/>
    <w:rsid w:val="00EB552B"/>
    <w:rsid w:val="00EC1B54"/>
    <w:rsid w:val="00EE4358"/>
    <w:rsid w:val="00F06B1B"/>
    <w:rsid w:val="00F06E25"/>
    <w:rsid w:val="00F07047"/>
    <w:rsid w:val="00F2104F"/>
    <w:rsid w:val="00F24949"/>
    <w:rsid w:val="00F268CB"/>
    <w:rsid w:val="00F44EC7"/>
    <w:rsid w:val="00F76BDB"/>
    <w:rsid w:val="00F85F07"/>
    <w:rsid w:val="00F91AB4"/>
    <w:rsid w:val="00FA3009"/>
    <w:rsid w:val="00FA3D5B"/>
    <w:rsid w:val="00FB7606"/>
    <w:rsid w:val="00FC064E"/>
    <w:rsid w:val="00FC3A53"/>
    <w:rsid w:val="00FC461E"/>
    <w:rsid w:val="00FE15C1"/>
    <w:rsid w:val="00FE4DF7"/>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B74860"/>
    <w:pPr>
      <w:spacing w:after="0" w:line="240" w:lineRule="auto"/>
      <w:contextualSpacing/>
    </w:pPr>
    <w:rPr>
      <w:rFonts w:eastAsia="Calibri" w:cs="Calibri"/>
      <w:b/>
      <w:color w:val="000000"/>
      <w:sz w:val="18"/>
      <w:szCs w:val="18"/>
    </w:rPr>
  </w:style>
  <w:style w:type="character" w:customStyle="1" w:styleId="OggettoCarattere">
    <w:name w:val="Oggetto Carattere"/>
    <w:basedOn w:val="Carpredefinitoparagrafo"/>
    <w:link w:val="Oggetto"/>
    <w:rsid w:val="00B74860"/>
    <w:rPr>
      <w:rFonts w:ascii="Verdana" w:eastAsia="Calibri" w:hAnsi="Verdana" w:cs="Calibri"/>
      <w:b/>
      <w:color w:val="000000"/>
      <w:sz w:val="18"/>
      <w:szCs w:val="18"/>
    </w:rPr>
  </w:style>
  <w:style w:type="paragraph" w:customStyle="1" w:styleId="Default">
    <w:name w:val="Default"/>
    <w:rsid w:val="007B26A5"/>
    <w:pPr>
      <w:autoSpaceDE w:val="0"/>
      <w:autoSpaceDN w:val="0"/>
      <w:adjustRightInd w:val="0"/>
      <w:spacing w:after="0" w:line="240" w:lineRule="auto"/>
      <w:jc w:val="left"/>
    </w:pPr>
    <w:rPr>
      <w:rFonts w:ascii="Verdana" w:hAnsi="Verdana" w:cs="Verdana"/>
      <w:color w:val="000000"/>
      <w:sz w:val="24"/>
      <w:szCs w:val="24"/>
    </w:rPr>
  </w:style>
  <w:style w:type="paragraph" w:styleId="Nessunaspaziatura">
    <w:name w:val="No Spacing"/>
    <w:uiPriority w:val="1"/>
    <w:qFormat/>
    <w:rsid w:val="00B74860"/>
    <w:pPr>
      <w:spacing w:after="0" w:line="240" w:lineRule="auto"/>
    </w:pPr>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C178A8"/>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B74860"/>
    <w:pPr>
      <w:spacing w:after="0" w:line="240" w:lineRule="auto"/>
      <w:contextualSpacing/>
    </w:pPr>
    <w:rPr>
      <w:rFonts w:eastAsia="Calibri" w:cs="Calibri"/>
      <w:b/>
      <w:color w:val="000000"/>
      <w:sz w:val="18"/>
      <w:szCs w:val="18"/>
    </w:rPr>
  </w:style>
  <w:style w:type="character" w:customStyle="1" w:styleId="OggettoCarattere">
    <w:name w:val="Oggetto Carattere"/>
    <w:basedOn w:val="Carpredefinitoparagrafo"/>
    <w:link w:val="Oggetto"/>
    <w:rsid w:val="00B74860"/>
    <w:rPr>
      <w:rFonts w:ascii="Verdana" w:eastAsia="Calibri" w:hAnsi="Verdana" w:cs="Calibri"/>
      <w:b/>
      <w:color w:val="000000"/>
      <w:sz w:val="18"/>
      <w:szCs w:val="18"/>
    </w:rPr>
  </w:style>
  <w:style w:type="paragraph" w:customStyle="1" w:styleId="Default">
    <w:name w:val="Default"/>
    <w:rsid w:val="007B26A5"/>
    <w:pPr>
      <w:autoSpaceDE w:val="0"/>
      <w:autoSpaceDN w:val="0"/>
      <w:adjustRightInd w:val="0"/>
      <w:spacing w:after="0" w:line="240" w:lineRule="auto"/>
      <w:jc w:val="left"/>
    </w:pPr>
    <w:rPr>
      <w:rFonts w:ascii="Verdana" w:hAnsi="Verdana" w:cs="Verdana"/>
      <w:color w:val="000000"/>
      <w:sz w:val="24"/>
      <w:szCs w:val="24"/>
    </w:rPr>
  </w:style>
  <w:style w:type="paragraph" w:styleId="Nessunaspaziatura">
    <w:name w:val="No Spacing"/>
    <w:uiPriority w:val="1"/>
    <w:qFormat/>
    <w:rsid w:val="00B74860"/>
    <w:pPr>
      <w:spacing w:after="0" w:line="240" w:lineRule="auto"/>
    </w:pPr>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929011">
      <w:bodyDiv w:val="1"/>
      <w:marLeft w:val="0"/>
      <w:marRight w:val="0"/>
      <w:marTop w:val="0"/>
      <w:marBottom w:val="0"/>
      <w:divBdr>
        <w:top w:val="none" w:sz="0" w:space="0" w:color="auto"/>
        <w:left w:val="none" w:sz="0" w:space="0" w:color="auto"/>
        <w:bottom w:val="none" w:sz="0" w:space="0" w:color="auto"/>
        <w:right w:val="none" w:sz="0" w:space="0" w:color="auto"/>
      </w:divBdr>
    </w:div>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ic809002@istruzione.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1132\Desktop\Allegato%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3A268-5F40-4D76-8E21-09D3D4766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 2..dotx</Template>
  <TotalTime>0</TotalTime>
  <Pages>1</Pages>
  <Words>487</Words>
  <Characters>2781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2018-09-22T07:32:00Z</cp:lastPrinted>
  <dcterms:created xsi:type="dcterms:W3CDTF">2019-09-04T06:22:00Z</dcterms:created>
  <dcterms:modified xsi:type="dcterms:W3CDTF">2019-09-04T06:22:00Z</dcterms:modified>
</cp:coreProperties>
</file>