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4B" w:rsidRDefault="00CC3E4B" w:rsidP="00CC3E4B">
      <w:r>
        <w:rPr>
          <w:rFonts w:ascii="Cambria" w:hAnsi="Cambria"/>
        </w:rPr>
        <w:t> </w:t>
      </w:r>
    </w:p>
    <w:p w:rsidR="00CC3E4B" w:rsidRDefault="00CC3E4B" w:rsidP="00CC3E4B">
      <w:pPr>
        <w:spacing w:before="100" w:beforeAutospacing="1" w:after="100" w:afterAutospacing="1"/>
        <w:jc w:val="center"/>
      </w:pPr>
      <w:r>
        <w:rPr>
          <w:color w:val="000000"/>
        </w:rPr>
        <w:t>In collaborazione con</w:t>
      </w:r>
    </w:p>
    <w:p w:rsidR="00CC3E4B" w:rsidRDefault="00CC3E4B" w:rsidP="00CC3E4B">
      <w:pPr>
        <w:spacing w:before="100" w:beforeAutospacing="1" w:after="100" w:afterAutospacing="1"/>
        <w:jc w:val="center"/>
      </w:pPr>
      <w:r>
        <w:rPr>
          <w:b/>
          <w:bCs/>
          <w:noProof/>
          <w:color w:val="000000"/>
          <w:sz w:val="40"/>
          <w:szCs w:val="40"/>
        </w:rPr>
        <w:drawing>
          <wp:inline distT="0" distB="0" distL="0" distR="0">
            <wp:extent cx="1219200" cy="533400"/>
            <wp:effectExtent l="0" t="0" r="0" b="0"/>
            <wp:docPr id="2" name="Immagine 2" descr="cid:image002.png@01D48BBC.129E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2.png@01D48BBC.129E65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p w:rsidR="00CC3E4B" w:rsidRDefault="00CC3E4B" w:rsidP="00CC3E4B">
      <w:pPr>
        <w:spacing w:before="100" w:beforeAutospacing="1" w:after="100" w:afterAutospacing="1"/>
        <w:jc w:val="center"/>
      </w:pPr>
      <w:r>
        <w:rPr>
          <w:b/>
          <w:bCs/>
          <w:color w:val="000000"/>
          <w:sz w:val="40"/>
          <w:szCs w:val="40"/>
        </w:rPr>
        <w:t xml:space="preserve">XXVIII edizione Concorso Nazionale </w:t>
      </w:r>
    </w:p>
    <w:p w:rsidR="00CC3E4B" w:rsidRDefault="00CC3E4B" w:rsidP="00CC3E4B">
      <w:pPr>
        <w:spacing w:before="100" w:beforeAutospacing="1" w:after="100" w:afterAutospacing="1"/>
        <w:jc w:val="center"/>
      </w:pPr>
      <w:r>
        <w:rPr>
          <w:b/>
          <w:bCs/>
          <w:color w:val="000000"/>
          <w:sz w:val="40"/>
          <w:szCs w:val="40"/>
        </w:rPr>
        <w:t>Immagini per la Terra</w:t>
      </w:r>
    </w:p>
    <w:p w:rsidR="00CC3E4B" w:rsidRDefault="00CC3E4B" w:rsidP="00CC3E4B">
      <w:pPr>
        <w:spacing w:before="100" w:beforeAutospacing="1" w:after="100" w:afterAutospacing="1"/>
        <w:jc w:val="center"/>
      </w:pPr>
      <w:r>
        <w:rPr>
          <w:b/>
          <w:bCs/>
          <w:i/>
          <w:iCs/>
          <w:noProof/>
          <w:color w:val="000000"/>
          <w:sz w:val="28"/>
          <w:szCs w:val="28"/>
        </w:rPr>
        <w:drawing>
          <wp:inline distT="0" distB="0" distL="0" distR="0">
            <wp:extent cx="4143375" cy="2314575"/>
            <wp:effectExtent l="0" t="0" r="9525" b="9525"/>
            <wp:docPr id="1" name="Immagine 1" descr="Logo XXVI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XXVIII.bm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43375" cy="2314575"/>
                    </a:xfrm>
                    <a:prstGeom prst="rect">
                      <a:avLst/>
                    </a:prstGeom>
                    <a:noFill/>
                    <a:ln>
                      <a:noFill/>
                    </a:ln>
                  </pic:spPr>
                </pic:pic>
              </a:graphicData>
            </a:graphic>
          </wp:inline>
        </w:drawing>
      </w:r>
    </w:p>
    <w:p w:rsidR="00FE7810" w:rsidRPr="00FE7810" w:rsidRDefault="00CC3E4B" w:rsidP="00CC3E4B">
      <w:pPr>
        <w:spacing w:before="100" w:beforeAutospacing="1" w:line="0" w:lineRule="atLeast"/>
        <w:jc w:val="both"/>
        <w:rPr>
          <w:color w:val="000000"/>
          <w:sz w:val="28"/>
          <w:szCs w:val="28"/>
        </w:rPr>
      </w:pPr>
      <w:r>
        <w:rPr>
          <w:color w:val="000000"/>
          <w:sz w:val="28"/>
          <w:szCs w:val="28"/>
        </w:rPr>
        <w:t xml:space="preserve">Green Cross Italia promuove il concorso per le scuole “Immagini per la Terra”, ormai alla sua </w:t>
      </w:r>
      <w:r>
        <w:rPr>
          <w:b/>
          <w:bCs/>
          <w:color w:val="000000"/>
          <w:sz w:val="28"/>
          <w:szCs w:val="28"/>
        </w:rPr>
        <w:t>XXVIII edizione</w:t>
      </w:r>
      <w:r>
        <w:rPr>
          <w:color w:val="000000"/>
          <w:sz w:val="28"/>
          <w:szCs w:val="28"/>
        </w:rPr>
        <w:t>. Il tema su cui si invitano a partecipare i ragazzi è “</w:t>
      </w:r>
      <w:r>
        <w:rPr>
          <w:b/>
          <w:bCs/>
          <w:color w:val="000000"/>
          <w:sz w:val="28"/>
          <w:szCs w:val="28"/>
        </w:rPr>
        <w:t>2030: facciamo l’Agenda!</w:t>
      </w:r>
      <w:r>
        <w:rPr>
          <w:color w:val="000000"/>
          <w:sz w:val="28"/>
          <w:szCs w:val="28"/>
        </w:rPr>
        <w:t>”.</w:t>
      </w:r>
      <w:bookmarkStart w:id="0" w:name="_GoBack"/>
      <w:bookmarkEnd w:id="0"/>
    </w:p>
    <w:p w:rsidR="00CC3E4B" w:rsidRDefault="00CC3E4B" w:rsidP="00CC3E4B">
      <w:pPr>
        <w:spacing w:line="0" w:lineRule="atLeast"/>
        <w:jc w:val="both"/>
      </w:pPr>
      <w:r>
        <w:rPr>
          <w:sz w:val="28"/>
          <w:szCs w:val="28"/>
        </w:rPr>
        <w:t xml:space="preserve">Le conseguenze del cambiamento climatico sono evidenti già ora che la temperatura media globale è aumentata di un grado rispetto al livello preindustriale. Diciassette sono gli Obiettivi di sviluppo sostenibile approvati dall’Onu nel 2015, da raggiungere entro il 2030. Sono stati stilati per promuovere la sostenibilità ambientale, economica e soprattutto sociale per gli abitanti del Pianeta. E tutti i Paesi si sono impegnati a raggiungerli, almeno sulla carta. </w:t>
      </w:r>
    </w:p>
    <w:p w:rsidR="00CC3E4B" w:rsidRDefault="00CC3E4B" w:rsidP="00CC3E4B">
      <w:pPr>
        <w:spacing w:line="0" w:lineRule="atLeast"/>
        <w:jc w:val="both"/>
      </w:pPr>
      <w:r>
        <w:rPr>
          <w:sz w:val="28"/>
          <w:szCs w:val="28"/>
        </w:rPr>
        <w:t> Cosa farebbero loro per migliorare le condizioni del Pianeta entro il 2030?</w:t>
      </w:r>
    </w:p>
    <w:p w:rsidR="00CC3E4B" w:rsidRDefault="00CC3E4B" w:rsidP="00CC3E4B">
      <w:pPr>
        <w:spacing w:line="0" w:lineRule="atLeast"/>
        <w:jc w:val="both"/>
      </w:pPr>
      <w:r>
        <w:rPr>
          <w:color w:val="000000"/>
          <w:sz w:val="28"/>
          <w:szCs w:val="28"/>
        </w:rPr>
        <w:t>Le scuole vincitrici (sono previsti due classi vincitrici per ogni ordine di scuola) riceveranno</w:t>
      </w:r>
      <w:r>
        <w:rPr>
          <w:rStyle w:val="apple-converted-space"/>
          <w:color w:val="000000"/>
          <w:sz w:val="28"/>
          <w:szCs w:val="28"/>
        </w:rPr>
        <w:t> </w:t>
      </w:r>
      <w:r>
        <w:rPr>
          <w:b/>
          <w:bCs/>
          <w:color w:val="000000"/>
          <w:sz w:val="28"/>
          <w:szCs w:val="28"/>
        </w:rPr>
        <w:t>1.000 euro</w:t>
      </w:r>
      <w:r>
        <w:rPr>
          <w:rStyle w:val="apple-converted-space"/>
          <w:color w:val="000000"/>
          <w:sz w:val="28"/>
          <w:szCs w:val="28"/>
        </w:rPr>
        <w:t> </w:t>
      </w:r>
      <w:r>
        <w:rPr>
          <w:color w:val="000000"/>
          <w:sz w:val="28"/>
          <w:szCs w:val="28"/>
        </w:rPr>
        <w:t>da impiegare per realizzare un progetto a carattere ambientale all’interno dell’istituto o del territorio; inoltre, una delegazione</w:t>
      </w:r>
      <w:r>
        <w:rPr>
          <w:rStyle w:val="apple-converted-space"/>
          <w:color w:val="000000"/>
          <w:sz w:val="28"/>
          <w:szCs w:val="28"/>
        </w:rPr>
        <w:t> </w:t>
      </w:r>
      <w:r>
        <w:rPr>
          <w:b/>
          <w:bCs/>
          <w:color w:val="000000"/>
          <w:sz w:val="28"/>
          <w:szCs w:val="28"/>
        </w:rPr>
        <w:t>avrà la possibilità di essere ricevuta in una sede istituzionale</w:t>
      </w:r>
      <w:r>
        <w:rPr>
          <w:color w:val="000000"/>
          <w:sz w:val="28"/>
          <w:szCs w:val="28"/>
        </w:rPr>
        <w:t xml:space="preserve"> nella tradizionale cerimonia ufficiale di premiazione.</w:t>
      </w:r>
    </w:p>
    <w:p w:rsidR="00CC3E4B" w:rsidRDefault="00FE7810" w:rsidP="00CC3E4B">
      <w:pPr>
        <w:spacing w:before="100" w:beforeAutospacing="1" w:line="0" w:lineRule="atLeast"/>
      </w:pPr>
      <w:r>
        <w:rPr>
          <w:b/>
          <w:bCs/>
          <w:sz w:val="28"/>
          <w:szCs w:val="28"/>
        </w:rPr>
        <w:t>Scadenza i</w:t>
      </w:r>
      <w:r w:rsidR="00CC3E4B">
        <w:rPr>
          <w:b/>
          <w:bCs/>
          <w:sz w:val="28"/>
          <w:szCs w:val="28"/>
        </w:rPr>
        <w:t>l 31 marzo 2020</w:t>
      </w:r>
      <w:r w:rsidR="00CC3E4B">
        <w:rPr>
          <w:sz w:val="28"/>
          <w:szCs w:val="28"/>
        </w:rPr>
        <w:t>.</w:t>
      </w:r>
    </w:p>
    <w:p w:rsidR="00CC3E4B" w:rsidRDefault="00CC3E4B" w:rsidP="00CC3E4B">
      <w:pPr>
        <w:spacing w:before="100" w:beforeAutospacing="1" w:line="0" w:lineRule="atLeast"/>
        <w:jc w:val="both"/>
      </w:pPr>
      <w:r>
        <w:rPr>
          <w:sz w:val="28"/>
          <w:szCs w:val="28"/>
        </w:rPr>
        <w:t xml:space="preserve">Per maggiori informazioni consultare: </w:t>
      </w:r>
      <w:r>
        <w:rPr>
          <w:rStyle w:val="apple-converted-space"/>
          <w:sz w:val="28"/>
          <w:szCs w:val="28"/>
        </w:rPr>
        <w:t> </w:t>
      </w:r>
      <w:hyperlink r:id="rId9" w:tooltip="blocked::http://www.immaginiperlaterra.it/" w:history="1">
        <w:r>
          <w:rPr>
            <w:rStyle w:val="Collegamentoipertestuale"/>
            <w:color w:val="auto"/>
            <w:sz w:val="28"/>
            <w:szCs w:val="28"/>
          </w:rPr>
          <w:t>www.immaginiperlaterra.it</w:t>
        </w:r>
      </w:hyperlink>
      <w:r>
        <w:rPr>
          <w:sz w:val="28"/>
          <w:szCs w:val="28"/>
          <w:u w:val="single"/>
        </w:rPr>
        <w:t xml:space="preserve">  </w:t>
      </w:r>
    </w:p>
    <w:p w:rsidR="00EF4F01" w:rsidRDefault="00EF4F01" w:rsidP="00CC3E4B">
      <w:pPr>
        <w:spacing w:line="0" w:lineRule="atLeast"/>
      </w:pPr>
    </w:p>
    <w:sectPr w:rsidR="00EF4F01" w:rsidSect="00CC3E4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B"/>
    <w:rsid w:val="00351CDA"/>
    <w:rsid w:val="00CC3E4B"/>
    <w:rsid w:val="00EF4F01"/>
    <w:rsid w:val="00FE78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E4B"/>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C3E4B"/>
    <w:rPr>
      <w:color w:val="0000FF"/>
      <w:u w:val="single"/>
    </w:rPr>
  </w:style>
  <w:style w:type="character" w:customStyle="1" w:styleId="apple-converted-space">
    <w:name w:val="apple-converted-space"/>
    <w:basedOn w:val="Carpredefinitoparagrafo"/>
    <w:rsid w:val="00CC3E4B"/>
  </w:style>
  <w:style w:type="paragraph" w:styleId="Testofumetto">
    <w:name w:val="Balloon Text"/>
    <w:basedOn w:val="Normale"/>
    <w:link w:val="TestofumettoCarattere"/>
    <w:uiPriority w:val="99"/>
    <w:semiHidden/>
    <w:unhideWhenUsed/>
    <w:rsid w:val="00CC3E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3E4B"/>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E4B"/>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C3E4B"/>
    <w:rPr>
      <w:color w:val="0000FF"/>
      <w:u w:val="single"/>
    </w:rPr>
  </w:style>
  <w:style w:type="character" w:customStyle="1" w:styleId="apple-converted-space">
    <w:name w:val="apple-converted-space"/>
    <w:basedOn w:val="Carpredefinitoparagrafo"/>
    <w:rsid w:val="00CC3E4B"/>
  </w:style>
  <w:style w:type="paragraph" w:styleId="Testofumetto">
    <w:name w:val="Balloon Text"/>
    <w:basedOn w:val="Normale"/>
    <w:link w:val="TestofumettoCarattere"/>
    <w:uiPriority w:val="99"/>
    <w:semiHidden/>
    <w:unhideWhenUsed/>
    <w:rsid w:val="00CC3E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3E4B"/>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834C.E66C7B8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5834C.E66C7B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maginiperlater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205</Words>
  <Characters>1169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2019-10-16T10:59:00Z</dcterms:created>
  <dcterms:modified xsi:type="dcterms:W3CDTF">2019-10-16T12:55:00Z</dcterms:modified>
</cp:coreProperties>
</file>