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jc w:val="both"/>
        <w:rPr>
          <w:b/>
          <w:b/>
        </w:rPr>
      </w:pPr>
      <w:r>
        <w:rPr>
          <w:b/>
        </w:rPr>
        <w:t>All’Ufficio Scolastico Regionale</w:t>
      </w:r>
    </w:p>
    <w:p>
      <w:pPr>
        <w:pStyle w:val="Normal"/>
        <w:ind w:left="4253" w:hanging="0"/>
        <w:jc w:val="both"/>
        <w:rPr>
          <w:b/>
          <w:b/>
        </w:rPr>
      </w:pPr>
      <w:r>
        <w:rPr>
          <w:b/>
        </w:rPr>
        <w:t>per la Toscana</w:t>
      </w:r>
    </w:p>
    <w:p>
      <w:pPr>
        <w:pStyle w:val="Normal"/>
        <w:ind w:left="4253" w:firstLine="2"/>
        <w:jc w:val="both"/>
        <w:rPr>
          <w:b/>
          <w:b/>
        </w:rPr>
      </w:pPr>
      <w:r>
        <w:rPr>
          <w:b/>
        </w:rPr>
        <w:t>Ambito Territoriale IX Lucca e Massa Carrara</w:t>
      </w:r>
    </w:p>
    <w:p>
      <w:pPr>
        <w:pStyle w:val="Normal"/>
        <w:ind w:left="4253" w:firstLine="2"/>
        <w:jc w:val="both"/>
        <w:rPr>
          <w:b/>
          <w:b/>
        </w:rPr>
      </w:pPr>
      <w:r>
        <w:rPr>
          <w:b/>
        </w:rPr>
        <w:t>Sede di Massa Carrara</w:t>
      </w:r>
    </w:p>
    <w:p>
      <w:pPr>
        <w:pStyle w:val="Normal"/>
        <w:ind w:left="4253" w:firstLine="2"/>
        <w:jc w:val="both"/>
        <w:rPr/>
      </w:pPr>
      <w:hyperlink r:id="rId2">
        <w:r>
          <w:rPr>
            <w:rStyle w:val="CollegamentoInternet"/>
            <w:b/>
          </w:rPr>
          <w:t>usp.ms@istruzione.it</w:t>
        </w:r>
      </w:hyperlink>
    </w:p>
    <w:p>
      <w:pPr>
        <w:pStyle w:val="Normal"/>
        <w:ind w:left="4253" w:firstLine="2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900" w:hanging="90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Oggetto:</w:t>
      </w:r>
      <w:r>
        <w:rPr>
          <w:rFonts w:ascii="Cambria" w:hAnsi="Cambria"/>
        </w:rPr>
        <w:t xml:space="preserve"> </w:t>
      </w:r>
      <w:r>
        <w:rPr>
          <w:rFonts w:ascii="Calibri" w:hAnsi="Calibri"/>
          <w:sz w:val="22"/>
          <w:szCs w:val="22"/>
        </w:rPr>
        <w:t>Risposta all’INTERPELLO volto all’accettazione dell’incarico di DSGA per l’anno scolastico 2020/2021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nato/a a </w:t>
      </w:r>
      <w:r>
        <w:rPr>
          <w:rFonts w:ascii="Calibri" w:hAnsi="Calibri"/>
          <w:b/>
          <w:sz w:val="22"/>
          <w:szCs w:val="22"/>
          <w:u w:val="single"/>
        </w:rPr>
        <w:tab/>
        <w:tab/>
        <w:tab/>
      </w:r>
      <w:r>
        <w:rPr>
          <w:rFonts w:ascii="Calibri" w:hAnsi="Calibri"/>
          <w:sz w:val="22"/>
          <w:szCs w:val="22"/>
        </w:rPr>
        <w:t xml:space="preserve">provincia </w:t>
      </w:r>
      <w:r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) il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n. Cell._____________________</w:t>
      </w:r>
    </w:p>
    <w:p>
      <w:pPr>
        <w:pStyle w:val="Normal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</w:r>
    </w:p>
    <w:p>
      <w:pPr>
        <w:pStyle w:val="Normal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cs="Arial" w:ascii="Arial" w:hAnsi="Arial"/>
          <w:b/>
          <w:sz w:val="36"/>
          <w:szCs w:val="36"/>
        </w:rPr>
        <w:t>□</w:t>
      </w:r>
      <w:r>
        <w:rPr>
          <w:rFonts w:cs="Arial" w:ascii="Arial" w:hAnsi="Arial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Responsabile Amministrativo con contratto a tempo indeterminato, titolare o in servizio presso</w:t>
      </w:r>
    </w:p>
    <w:p>
      <w:pPr>
        <w:pStyle w:val="Normal"/>
        <w:ind w:left="360" w:hanging="360"/>
        <w:jc w:val="both"/>
        <w:rPr>
          <w:rFonts w:ascii="Calibri" w:hAnsi="Calibri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>;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cs="Arial" w:ascii="Arial" w:hAnsi="Arial"/>
          <w:b/>
          <w:sz w:val="36"/>
          <w:szCs w:val="36"/>
        </w:rPr>
        <w:t>□</w:t>
      </w:r>
      <w:r>
        <w:rPr>
          <w:rFonts w:cs="Arial" w:ascii="Arial Black" w:hAnsi="Arial Black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Assistente Amministrativo/a con contratto a tempo indeterminato, titolare o in servizio presso</w:t>
      </w:r>
      <w:r>
        <w:rPr>
          <w:rFonts w:ascii="Calibri" w:hAnsi="Calibri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Calibri" w:hAnsi="Calibri"/>
          <w:b/>
          <w:sz w:val="22"/>
          <w:szCs w:val="22"/>
        </w:rPr>
        <w:t>;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Arial" w:hAnsi="Arial"/>
          <w:b/>
          <w:sz w:val="36"/>
          <w:szCs w:val="36"/>
        </w:rPr>
        <w:t>□</w:t>
      </w:r>
      <w:r>
        <w:rPr>
          <w:rFonts w:cs="Arial" w:ascii="Arial Black" w:hAnsi="Arial Black"/>
          <w:b/>
          <w:sz w:val="40"/>
          <w:szCs w:val="40"/>
        </w:rPr>
        <w:t xml:space="preserve"> </w:t>
      </w:r>
      <w:r>
        <w:rPr>
          <w:rFonts w:ascii="Calibri" w:hAnsi="Calibri"/>
          <w:sz w:val="22"/>
          <w:szCs w:val="22"/>
        </w:rPr>
        <w:t>Visti i posti disponibili:</w:t>
      </w:r>
    </w:p>
    <w:p>
      <w:pPr>
        <w:pStyle w:val="Normal"/>
        <w:jc w:val="center"/>
        <w:rPr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COMUNICA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ai sensi dell’art. 46 del d.P.R. 445/2000 e sue modifiche e integrazioni,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cs="Arial" w:ascii="Arial" w:hAnsi="Arial"/>
          <w:b/>
          <w:sz w:val="32"/>
          <w:szCs w:val="32"/>
        </w:rPr>
        <w:t xml:space="preserve">□ </w:t>
      </w:r>
      <w:r>
        <w:rPr>
          <w:rFonts w:ascii="Calibri" w:hAnsi="Calibri"/>
          <w:sz w:val="20"/>
          <w:szCs w:val="20"/>
        </w:rPr>
        <w:t>di essere beneficiario/a della 2° posizione economica di cui all’art. 2 della sequenza contrattuale del 25 luglio 2008;</w:t>
      </w:r>
    </w:p>
    <w:p>
      <w:pPr>
        <w:pStyle w:val="Normal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cs="Arial" w:ascii="Arial" w:hAnsi="Arial"/>
          <w:b/>
          <w:sz w:val="32"/>
          <w:szCs w:val="32"/>
        </w:rPr>
        <w:t>□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inserito/a nelle graduatorie di cui all’art. 2 della sequenza contrattuale del 25 luglio 2008;</w:t>
      </w:r>
    </w:p>
    <w:p>
      <w:pPr>
        <w:pStyle w:val="Normal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cs="Arial" w:ascii="Arial" w:hAnsi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inserito/a nelle graduatorie definitive per la mobilità professionale di cui al CCNI del 3dicembre 2010;</w:t>
      </w:r>
    </w:p>
    <w:p>
      <w:pPr>
        <w:pStyle w:val="Normal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cs="Arial" w:ascii="Arial" w:hAnsi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 possesso del titolo di studio per l’accesso all’area professionale D Laurea specialistica o altra laurea conseguita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rFonts w:ascii="Calibri" w:hAnsi="Calibri"/>
          <w:sz w:val="20"/>
          <w:szCs w:val="20"/>
        </w:rPr>
        <w:t>;</w:t>
      </w:r>
    </w:p>
    <w:p>
      <w:pPr>
        <w:pStyle w:val="Normal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cs="Arial" w:ascii="Arial" w:hAnsi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essere in possesso del diploma di maturità conseguito 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>, presso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  <w:tab/>
        <w:tab/>
        <w:tab/>
        <w:tab/>
        <w:tab/>
        <w:tab/>
      </w:r>
      <w:r>
        <w:rPr>
          <w:rFonts w:ascii="Calibri" w:hAnsi="Calibri"/>
          <w:sz w:val="20"/>
          <w:szCs w:val="20"/>
        </w:rPr>
        <w:t>;</w:t>
      </w:r>
    </w:p>
    <w:p>
      <w:pPr>
        <w:pStyle w:val="Normal"/>
        <w:ind w:left="360" w:hanging="360"/>
        <w:jc w:val="both"/>
        <w:rPr>
          <w:rFonts w:ascii="Calibri" w:hAnsi="Calibri"/>
          <w:sz w:val="20"/>
          <w:szCs w:val="20"/>
        </w:rPr>
      </w:pPr>
      <w:r>
        <w:rPr>
          <w:rFonts w:cs="Arial" w:ascii="Arial" w:hAnsi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aver svolto servizio a tempo determinato nel profilo professionale di DSGA nei seguenti periodi: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  <w:tab/>
      </w:r>
      <w:r>
        <w:rPr>
          <w:rFonts w:ascii="Calibri" w:hAnsi="Calibri"/>
          <w:sz w:val="20"/>
          <w:szCs w:val="20"/>
        </w:rPr>
        <w:t>;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Arial" w:ascii="Arial" w:hAnsi="Arial"/>
          <w:b/>
          <w:sz w:val="32"/>
          <w:szCs w:val="32"/>
        </w:rPr>
        <w:t>□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>di aver svolto servizio a tempo indeterminato (ruolo) nel profilo professionale di Responsabile amministrativo o Coordinatore Amministrativo nei seguenti periodi: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>;</w:t>
      </w:r>
    </w:p>
    <w:p>
      <w:pPr>
        <w:pStyle w:val="Normal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cs="Arial" w:ascii="Arial" w:hAnsi="Arial"/>
          <w:b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0"/>
          <w:szCs w:val="20"/>
        </w:rPr>
        <w:t xml:space="preserve">di aver svolto servizio a tempo indeterminato (ruolo) nel profilo professionale di Assistente amministrativo 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nei seguenti periodi: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anni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 xml:space="preserve"> mesi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 xml:space="preserve"> e giorni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ab/>
        <w:tab/>
      </w:r>
      <w:r>
        <w:rPr>
          <w:rFonts w:ascii="Calibri" w:hAnsi="Calibri"/>
          <w:sz w:val="20"/>
          <w:szCs w:val="20"/>
        </w:rPr>
        <w:t>;</w:t>
      </w:r>
    </w:p>
    <w:p>
      <w:pPr>
        <w:pStyle w:val="Normal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>
      <w:pPr>
        <w:pStyle w:val="Normal"/>
        <w:jc w:val="both"/>
        <w:rPr>
          <w:rFonts w:ascii="Calibri" w:hAnsi="Calibri"/>
          <w:b/>
          <w:b/>
          <w:sz w:val="8"/>
          <w:szCs w:val="8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/>
          <w:b/>
          <w:b/>
          <w:sz w:val="8"/>
          <w:szCs w:val="8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8"/>
          <w:szCs w:val="8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li,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  <w:u w:val="single"/>
        </w:rPr>
        <w:tab/>
      </w:r>
    </w:p>
    <w:p>
      <w:pPr>
        <w:pStyle w:val="Normal"/>
        <w:ind w:left="4956" w:hanging="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 fede</w:t>
      </w:r>
    </w:p>
    <w:p>
      <w:pPr>
        <w:pStyle w:val="Normal"/>
        <w:ind w:left="4956" w:hanging="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ind w:left="4956" w:hanging="0"/>
        <w:jc w:val="center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4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0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944bf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df0086"/>
    <w:rPr>
      <w:color w:val="0000FF" w:themeColor="hyperlink"/>
      <w:u w:val="single"/>
    </w:rPr>
  </w:style>
  <w:style w:type="character" w:styleId="ListLabel1">
    <w:name w:val="ListLabel 1"/>
    <w:qFormat/>
    <w:rPr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944bf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sp.ms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LibreOffice/6.1.5.2$Linux_X86_64 LibreOffice_project/10$Build-2</Application>
  <Pages>3</Pages>
  <Words>340</Words>
  <Characters>2187</Characters>
  <CharactersWithSpaces>2580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2020-08-31T06:57:00Z</dcterms:created>
  <dc:creator>Administrator</dc:creator>
  <dc:description/>
  <dc:language>it-IT</dc:language>
  <cp:lastModifiedBy>Administrator</cp:lastModifiedBy>
  <dcterms:modified xsi:type="dcterms:W3CDTF">2020-09-01T13:01:00Z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