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3" w:rsidRDefault="00C81303" w:rsidP="00C81303">
      <w:pPr>
        <w:rPr>
          <w:rFonts w:ascii="Tahoma" w:hAnsi="Tahoma" w:cs="Tahoma"/>
          <w:color w:val="000000"/>
          <w:szCs w:val="22"/>
        </w:rPr>
      </w:pPr>
      <w:bookmarkStart w:id="0" w:name="_GoBack"/>
      <w:bookmarkEnd w:id="0"/>
    </w:p>
    <w:p w:rsidR="00C81303" w:rsidRDefault="00C81303" w:rsidP="00C81303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5°  CALENDARIO CONVOCAZIONI PER GLI INCARICHI A TEMPO DETERMINATO AI DOCENTI DELLA SCUOLA DELL’INFANZIA E PRIMARIA ANNO SCOLASTICO 201</w:t>
      </w:r>
      <w:r w:rsidR="00B9295F">
        <w:rPr>
          <w:rFonts w:ascii="Tahoma" w:hAnsi="Tahoma" w:cs="Tahoma"/>
          <w:b/>
          <w:color w:val="000000"/>
          <w:sz w:val="28"/>
          <w:szCs w:val="28"/>
        </w:rPr>
        <w:t>5</w:t>
      </w:r>
      <w:r>
        <w:rPr>
          <w:rFonts w:ascii="Tahoma" w:hAnsi="Tahoma" w:cs="Tahoma"/>
          <w:b/>
          <w:color w:val="000000"/>
          <w:sz w:val="28"/>
          <w:szCs w:val="28"/>
        </w:rPr>
        <w:t>/1</w:t>
      </w:r>
      <w:r w:rsidR="00B9295F">
        <w:rPr>
          <w:rFonts w:ascii="Tahoma" w:hAnsi="Tahoma" w:cs="Tahoma"/>
          <w:b/>
          <w:color w:val="000000"/>
          <w:sz w:val="28"/>
          <w:szCs w:val="28"/>
        </w:rPr>
        <w:t>6</w:t>
      </w:r>
    </w:p>
    <w:p w:rsidR="00C81303" w:rsidRDefault="00C81303" w:rsidP="00C81303">
      <w:pPr>
        <w:rPr>
          <w:rFonts w:ascii="Broadway" w:hAnsi="Broadway" w:cs="Tunga"/>
          <w:b/>
          <w:color w:val="000000"/>
          <w:sz w:val="32"/>
          <w:szCs w:val="32"/>
        </w:rPr>
      </w:pPr>
    </w:p>
    <w:p w:rsidR="00C81303" w:rsidRDefault="00C81303" w:rsidP="00C81303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  <w:r>
        <w:rPr>
          <w:rFonts w:ascii="Bookman Old Style" w:hAnsi="Bookman Old Style" w:cs="Tunga"/>
          <w:b/>
          <w:color w:val="000000"/>
          <w:sz w:val="36"/>
          <w:szCs w:val="36"/>
          <w:u w:val="single"/>
        </w:rPr>
        <w:t>SCUOLA INFANZIA</w:t>
      </w:r>
    </w:p>
    <w:p w:rsidR="00C81303" w:rsidRDefault="00C81303" w:rsidP="00C81303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>LUOGO:</w:t>
      </w:r>
      <w:r>
        <w:rPr>
          <w:rFonts w:ascii="Tunga" w:hAnsi="Tunga" w:cs="Tunga"/>
          <w:b/>
          <w:color w:val="000000"/>
          <w:sz w:val="28"/>
          <w:szCs w:val="28"/>
        </w:rPr>
        <w:tab/>
        <w:t>Ufficio Scolastico Territoriale di Cuneo – C.so De Gasperi 40</w:t>
      </w: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  <w:t xml:space="preserve"> </w:t>
      </w:r>
      <w:r w:rsidR="00B9295F">
        <w:rPr>
          <w:rFonts w:ascii="Tunga" w:hAnsi="Tunga" w:cs="Tunga"/>
          <w:b/>
          <w:color w:val="000000"/>
          <w:sz w:val="28"/>
          <w:szCs w:val="28"/>
        </w:rPr>
        <w:t>Lunedì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="00B9295F">
        <w:rPr>
          <w:rFonts w:ascii="Tunga" w:hAnsi="Tunga" w:cs="Tunga"/>
          <w:b/>
          <w:color w:val="000000"/>
          <w:sz w:val="28"/>
          <w:szCs w:val="28"/>
        </w:rPr>
        <w:t>18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="00B9295F">
        <w:rPr>
          <w:rFonts w:ascii="Tunga" w:hAnsi="Tunga" w:cs="Tunga"/>
          <w:b/>
          <w:color w:val="000000"/>
          <w:sz w:val="28"/>
          <w:szCs w:val="28"/>
        </w:rPr>
        <w:t>gennaio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 201</w:t>
      </w:r>
      <w:r w:rsidR="00B9295F">
        <w:rPr>
          <w:rFonts w:ascii="Tunga" w:hAnsi="Tunga" w:cs="Tunga"/>
          <w:b/>
          <w:color w:val="000000"/>
          <w:sz w:val="28"/>
          <w:szCs w:val="28"/>
        </w:rPr>
        <w:t>6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color w:val="000000"/>
          <w:sz w:val="28"/>
          <w:szCs w:val="28"/>
        </w:rPr>
        <w:t xml:space="preserve">-  </w:t>
      </w:r>
      <w:r>
        <w:rPr>
          <w:rFonts w:ascii="Tunga" w:hAnsi="Tunga" w:cs="Tunga"/>
          <w:b/>
          <w:color w:val="000000"/>
          <w:sz w:val="28"/>
          <w:szCs w:val="28"/>
        </w:rPr>
        <w:t>ORE 9,30</w:t>
      </w:r>
      <w:r>
        <w:rPr>
          <w:rFonts w:ascii="Bookman Old Style" w:hAnsi="Bookman Old Style" w:cs="Tahoma"/>
          <w:b/>
          <w:color w:val="000000"/>
          <w:sz w:val="28"/>
          <w:szCs w:val="28"/>
        </w:rPr>
        <w:t xml:space="preserve">  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</w:p>
    <w:p w:rsidR="00C81303" w:rsidRPr="00175594" w:rsidRDefault="00C81303" w:rsidP="00C81303">
      <w:pPr>
        <w:rPr>
          <w:rFonts w:ascii="Tunga" w:hAnsi="Tunga" w:cs="Tunga"/>
          <w:color w:val="000000"/>
          <w:sz w:val="24"/>
          <w:szCs w:val="24"/>
        </w:rPr>
      </w:pPr>
      <w:r w:rsidRPr="00175594">
        <w:rPr>
          <w:rFonts w:ascii="Tunga" w:hAnsi="Tunga" w:cs="Tunga"/>
          <w:color w:val="000000"/>
          <w:sz w:val="24"/>
          <w:szCs w:val="24"/>
        </w:rPr>
        <w:t>Sono riconvocati, per eventuale completamento dell’orario, i seguenti docenti: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GONEL</w:t>
      </w:r>
      <w:r w:rsidR="00E80C69">
        <w:rPr>
          <w:rFonts w:ascii="Tunga" w:hAnsi="Tunga" w:cs="Tunga"/>
          <w:color w:val="000000"/>
          <w:szCs w:val="22"/>
        </w:rPr>
        <w:t>L</w:t>
      </w:r>
      <w:r>
        <w:rPr>
          <w:rFonts w:ascii="Tunga" w:hAnsi="Tunga" w:cs="Tunga"/>
          <w:color w:val="000000"/>
          <w:szCs w:val="22"/>
        </w:rPr>
        <w:t>A MICHELA</w:t>
      </w:r>
      <w:r w:rsidR="00C81303">
        <w:rPr>
          <w:rFonts w:ascii="Tunga" w:hAnsi="Tunga" w:cs="Tunga"/>
          <w:color w:val="000000"/>
          <w:szCs w:val="22"/>
        </w:rPr>
        <w:t xml:space="preserve">                  pos. </w:t>
      </w:r>
      <w:r>
        <w:rPr>
          <w:rFonts w:ascii="Tunga" w:hAnsi="Tunga" w:cs="Tunga"/>
          <w:color w:val="000000"/>
          <w:szCs w:val="22"/>
        </w:rPr>
        <w:t>85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LATTANZI SILVIA                </w:t>
      </w:r>
      <w:r w:rsidR="00C81303">
        <w:rPr>
          <w:rFonts w:ascii="Tunga" w:hAnsi="Tunga" w:cs="Tunga"/>
          <w:color w:val="000000"/>
          <w:szCs w:val="22"/>
        </w:rPr>
        <w:t xml:space="preserve">    pos. </w:t>
      </w:r>
      <w:r>
        <w:rPr>
          <w:rFonts w:ascii="Tunga" w:hAnsi="Tunga" w:cs="Tunga"/>
          <w:color w:val="000000"/>
          <w:szCs w:val="22"/>
        </w:rPr>
        <w:t>89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DE</w:t>
      </w:r>
      <w:r w:rsidR="00C81303">
        <w:rPr>
          <w:rFonts w:ascii="Tunga" w:hAnsi="Tunga" w:cs="Tunga"/>
          <w:color w:val="000000"/>
          <w:szCs w:val="22"/>
        </w:rPr>
        <w:t>SOR</w:t>
      </w:r>
      <w:r>
        <w:rPr>
          <w:rFonts w:ascii="Tunga" w:hAnsi="Tunga" w:cs="Tunga"/>
          <w:color w:val="000000"/>
          <w:szCs w:val="22"/>
        </w:rPr>
        <w:t>TES</w:t>
      </w:r>
      <w:r w:rsidR="00C81303">
        <w:rPr>
          <w:rFonts w:ascii="Tunga" w:hAnsi="Tunga" w:cs="Tunga"/>
          <w:color w:val="000000"/>
          <w:szCs w:val="22"/>
        </w:rPr>
        <w:t xml:space="preserve"> </w:t>
      </w:r>
      <w:r>
        <w:rPr>
          <w:rFonts w:ascii="Tunga" w:hAnsi="Tunga" w:cs="Tunga"/>
          <w:color w:val="000000"/>
          <w:szCs w:val="22"/>
        </w:rPr>
        <w:t>ALESSIA</w:t>
      </w:r>
      <w:r w:rsidR="00C81303">
        <w:rPr>
          <w:rFonts w:ascii="Tunga" w:hAnsi="Tunga" w:cs="Tunga"/>
          <w:color w:val="000000"/>
          <w:szCs w:val="22"/>
        </w:rPr>
        <w:t xml:space="preserve">                pos. </w:t>
      </w:r>
      <w:r>
        <w:rPr>
          <w:rFonts w:ascii="Tunga" w:hAnsi="Tunga" w:cs="Tunga"/>
          <w:color w:val="000000"/>
          <w:szCs w:val="22"/>
        </w:rPr>
        <w:t>101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VENTIMIGLIA SARA</w:t>
      </w:r>
      <w:r w:rsidR="00C81303">
        <w:rPr>
          <w:rFonts w:ascii="Tunga" w:hAnsi="Tunga" w:cs="Tunga"/>
          <w:color w:val="000000"/>
          <w:szCs w:val="22"/>
        </w:rPr>
        <w:t xml:space="preserve">                 pos. </w:t>
      </w:r>
      <w:r>
        <w:rPr>
          <w:rFonts w:ascii="Tunga" w:hAnsi="Tunga" w:cs="Tunga"/>
          <w:color w:val="000000"/>
          <w:szCs w:val="22"/>
        </w:rPr>
        <w:t>104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FAVA ENRICA                        </w:t>
      </w:r>
      <w:r w:rsidR="00C81303">
        <w:rPr>
          <w:rFonts w:ascii="Tunga" w:hAnsi="Tunga" w:cs="Tunga"/>
          <w:color w:val="000000"/>
          <w:szCs w:val="22"/>
        </w:rPr>
        <w:t xml:space="preserve">pos. </w:t>
      </w:r>
      <w:r>
        <w:rPr>
          <w:rFonts w:ascii="Tunga" w:hAnsi="Tunga" w:cs="Tunga"/>
          <w:color w:val="000000"/>
          <w:szCs w:val="22"/>
        </w:rPr>
        <w:t>125</w:t>
      </w:r>
    </w:p>
    <w:p w:rsidR="008F527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TERI VITA MARIA                    pos. 129</w:t>
      </w:r>
    </w:p>
    <w:p w:rsidR="008F527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CIRIOTTI EMANUELA                pos. 145</w:t>
      </w:r>
    </w:p>
    <w:p w:rsidR="00175594" w:rsidRDefault="00175594" w:rsidP="00E80C69">
      <w:pPr>
        <w:ind w:firstLine="426"/>
        <w:rPr>
          <w:rFonts w:ascii="Tunga" w:hAnsi="Tunga" w:cs="Tunga"/>
          <w:b/>
          <w:color w:val="000000"/>
          <w:szCs w:val="22"/>
        </w:rPr>
      </w:pPr>
    </w:p>
    <w:p w:rsidR="00C81303" w:rsidRPr="00175594" w:rsidRDefault="00C81303" w:rsidP="00E80C69">
      <w:pPr>
        <w:ind w:firstLine="426"/>
        <w:rPr>
          <w:rFonts w:ascii="Tunga" w:hAnsi="Tunga" w:cs="Tunga"/>
          <w:b/>
          <w:color w:val="000000"/>
          <w:szCs w:val="22"/>
        </w:rPr>
      </w:pPr>
      <w:r w:rsidRPr="00175594">
        <w:rPr>
          <w:rFonts w:ascii="Tunga" w:hAnsi="Tunga" w:cs="Tunga"/>
          <w:b/>
          <w:color w:val="000000"/>
          <w:szCs w:val="22"/>
        </w:rPr>
        <w:t xml:space="preserve">Sono convocati, inoltre, </w:t>
      </w:r>
      <w:r w:rsidR="00E80C69" w:rsidRPr="00175594">
        <w:rPr>
          <w:rFonts w:ascii="Tunga" w:hAnsi="Tunga" w:cs="Tunga"/>
          <w:b/>
          <w:color w:val="000000"/>
          <w:szCs w:val="22"/>
        </w:rPr>
        <w:t>tutt</w:t>
      </w:r>
      <w:r w:rsidRPr="00175594">
        <w:rPr>
          <w:rFonts w:ascii="Tunga" w:hAnsi="Tunga" w:cs="Tunga"/>
          <w:b/>
          <w:color w:val="000000"/>
          <w:szCs w:val="22"/>
        </w:rPr>
        <w:t>i</w:t>
      </w:r>
      <w:r w:rsidR="00E80C69" w:rsidRPr="00175594">
        <w:rPr>
          <w:rFonts w:ascii="Tunga" w:hAnsi="Tunga" w:cs="Tunga"/>
          <w:b/>
          <w:color w:val="000000"/>
          <w:szCs w:val="22"/>
        </w:rPr>
        <w:t xml:space="preserve"> i docenti inseriti in graduatoria </w:t>
      </w:r>
      <w:r w:rsidR="00175594" w:rsidRPr="00175594">
        <w:rPr>
          <w:rFonts w:ascii="Tunga" w:hAnsi="Tunga" w:cs="Tunga"/>
          <w:b/>
          <w:color w:val="000000"/>
          <w:szCs w:val="22"/>
        </w:rPr>
        <w:t xml:space="preserve">ad esaurimento a tempo determinato, </w:t>
      </w:r>
      <w:r w:rsidR="00E80C69" w:rsidRPr="00175594">
        <w:rPr>
          <w:rFonts w:ascii="Tunga" w:hAnsi="Tunga" w:cs="Tunga"/>
          <w:b/>
          <w:color w:val="000000"/>
          <w:szCs w:val="22"/>
        </w:rPr>
        <w:t xml:space="preserve">a partire dalla posizione </w:t>
      </w:r>
      <w:r w:rsidRPr="00175594">
        <w:rPr>
          <w:rFonts w:ascii="Tunga" w:hAnsi="Tunga" w:cs="Tunga"/>
          <w:b/>
          <w:color w:val="000000"/>
          <w:szCs w:val="22"/>
        </w:rPr>
        <w:t xml:space="preserve"> n. </w:t>
      </w:r>
      <w:r w:rsidR="004E78FD" w:rsidRPr="00175594">
        <w:rPr>
          <w:rFonts w:ascii="Tunga" w:hAnsi="Tunga" w:cs="Tunga"/>
          <w:b/>
          <w:color w:val="000000"/>
          <w:szCs w:val="22"/>
        </w:rPr>
        <w:t>146</w:t>
      </w:r>
      <w:r w:rsidR="00E80C69" w:rsidRPr="00175594">
        <w:rPr>
          <w:rFonts w:ascii="Tunga" w:hAnsi="Tunga" w:cs="Tunga"/>
          <w:b/>
          <w:color w:val="000000"/>
          <w:szCs w:val="22"/>
        </w:rPr>
        <w:t xml:space="preserve"> </w:t>
      </w:r>
      <w:r w:rsidRPr="00175594">
        <w:rPr>
          <w:rFonts w:ascii="Tunga" w:hAnsi="Tunga" w:cs="Tunga"/>
          <w:b/>
          <w:color w:val="000000"/>
          <w:szCs w:val="22"/>
        </w:rPr>
        <w:t xml:space="preserve"> </w:t>
      </w:r>
      <w:r w:rsidR="004E78FD" w:rsidRPr="00175594">
        <w:rPr>
          <w:rFonts w:ascii="Tunga" w:hAnsi="Tunga" w:cs="Tunga"/>
          <w:b/>
          <w:color w:val="000000"/>
          <w:szCs w:val="22"/>
        </w:rPr>
        <w:t xml:space="preserve">RUATTA LAURA LUIGINA </w:t>
      </w:r>
    </w:p>
    <w:p w:rsidR="00C81303" w:rsidRDefault="00C81303" w:rsidP="00C81303">
      <w:pPr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>Sono esclusi dalle convocazioni gli insegnanti inclusi nelle graduatorie ad esaurimento con riserva</w:t>
      </w: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C81303" w:rsidRDefault="00C81303" w:rsidP="00B60E27">
      <w:pPr>
        <w:ind w:firstLine="426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>Si avverte che gli aspiranti sono stati convocati in numero maggiore rispetto alle disponibilità di posti in previsione di eventuali assenze o rinunce. Inoltre si precisa che la convocazione non costituisce diritto a nomina e non dà diritto a rimborso spese.</w:t>
      </w:r>
    </w:p>
    <w:p w:rsidR="00C81303" w:rsidRDefault="00C81303" w:rsidP="00C81303">
      <w:pPr>
        <w:rPr>
          <w:rFonts w:ascii="Tunga" w:hAnsi="Tunga" w:cs="Tunga"/>
          <w:b/>
          <w:color w:val="000000"/>
          <w:szCs w:val="22"/>
          <w:u w:val="single"/>
        </w:rPr>
      </w:pPr>
    </w:p>
    <w:p w:rsidR="00C81303" w:rsidRDefault="00C81303" w:rsidP="00B60E27">
      <w:pPr>
        <w:ind w:firstLine="426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 xml:space="preserve">Il personale che beneficia della precedenza di cui alla legge 104/92 – articoli 21 e 33 – per la scelta della sede, in caso non avesse già provveduto, dovrà presentare all’ufficio la documentazione entro </w:t>
      </w:r>
      <w:r w:rsidR="004E78FD">
        <w:rPr>
          <w:rFonts w:ascii="Tunga" w:hAnsi="Tunga" w:cs="Tunga"/>
          <w:b/>
          <w:color w:val="000000"/>
          <w:szCs w:val="22"/>
        </w:rPr>
        <w:t xml:space="preserve">giovedì </w:t>
      </w:r>
      <w:r>
        <w:rPr>
          <w:rFonts w:ascii="Tunga" w:hAnsi="Tunga" w:cs="Tunga"/>
          <w:b/>
          <w:color w:val="000000"/>
          <w:szCs w:val="22"/>
        </w:rPr>
        <w:t xml:space="preserve"> 1</w:t>
      </w:r>
      <w:r w:rsidR="004E78FD">
        <w:rPr>
          <w:rFonts w:ascii="Tunga" w:hAnsi="Tunga" w:cs="Tunga"/>
          <w:b/>
          <w:color w:val="000000"/>
          <w:szCs w:val="22"/>
        </w:rPr>
        <w:t>4</w:t>
      </w:r>
      <w:r>
        <w:rPr>
          <w:rFonts w:ascii="Tunga" w:hAnsi="Tunga" w:cs="Tunga"/>
          <w:b/>
          <w:color w:val="000000"/>
          <w:szCs w:val="22"/>
        </w:rPr>
        <w:t xml:space="preserve"> </w:t>
      </w:r>
      <w:r w:rsidR="004E78FD">
        <w:rPr>
          <w:rFonts w:ascii="Tunga" w:hAnsi="Tunga" w:cs="Tunga"/>
          <w:b/>
          <w:color w:val="000000"/>
          <w:szCs w:val="22"/>
        </w:rPr>
        <w:t>gennaio</w:t>
      </w:r>
      <w:r>
        <w:rPr>
          <w:rFonts w:ascii="Tunga" w:hAnsi="Tunga" w:cs="Tunga"/>
          <w:b/>
          <w:color w:val="000000"/>
          <w:szCs w:val="22"/>
        </w:rPr>
        <w:t xml:space="preserve"> 201</w:t>
      </w:r>
      <w:r w:rsidR="004E78FD">
        <w:rPr>
          <w:rFonts w:ascii="Tunga" w:hAnsi="Tunga" w:cs="Tunga"/>
          <w:b/>
          <w:color w:val="000000"/>
          <w:szCs w:val="22"/>
        </w:rPr>
        <w:t>6</w:t>
      </w:r>
      <w:r>
        <w:rPr>
          <w:rFonts w:ascii="Tunga" w:hAnsi="Tunga" w:cs="Tunga"/>
          <w:b/>
          <w:color w:val="000000"/>
          <w:szCs w:val="22"/>
        </w:rPr>
        <w:t>.</w:t>
      </w:r>
    </w:p>
    <w:p w:rsidR="00175594" w:rsidRPr="00B60E27" w:rsidRDefault="00175594" w:rsidP="00175594">
      <w:pPr>
        <w:ind w:firstLine="426"/>
        <w:rPr>
          <w:rFonts w:ascii="Tunga" w:hAnsi="Tunga" w:cs="Tunga"/>
          <w:color w:val="000000"/>
          <w:sz w:val="24"/>
          <w:szCs w:val="24"/>
        </w:rPr>
      </w:pPr>
      <w:r w:rsidRPr="00B60E27">
        <w:rPr>
          <w:rFonts w:ascii="Tunga" w:hAnsi="Tunga" w:cs="Tunga"/>
          <w:color w:val="000000"/>
          <w:sz w:val="24"/>
          <w:szCs w:val="24"/>
        </w:rPr>
        <w:t xml:space="preserve">Alla data odierna risultano  disponibili le sedi di </w:t>
      </w:r>
      <w:r w:rsidRPr="00B60E27">
        <w:rPr>
          <w:rFonts w:ascii="Tunga" w:hAnsi="Tunga" w:cs="Tunga"/>
          <w:b/>
          <w:color w:val="000000"/>
          <w:sz w:val="24"/>
          <w:szCs w:val="24"/>
        </w:rPr>
        <w:t>FOSSANO 2° D.D</w:t>
      </w:r>
      <w:r w:rsidRPr="00B60E27">
        <w:rPr>
          <w:rFonts w:ascii="Tunga" w:hAnsi="Tunga" w:cs="Tunga"/>
          <w:color w:val="000000"/>
          <w:sz w:val="24"/>
          <w:szCs w:val="24"/>
        </w:rPr>
        <w:t xml:space="preserve">.. (30 giugno 2016) e </w:t>
      </w:r>
      <w:r w:rsidRPr="00B60E27">
        <w:rPr>
          <w:rFonts w:ascii="Tunga" w:hAnsi="Tunga" w:cs="Tunga"/>
          <w:b/>
          <w:color w:val="000000"/>
          <w:sz w:val="24"/>
          <w:szCs w:val="24"/>
        </w:rPr>
        <w:t>MONDOVI’ 2° D.D.</w:t>
      </w:r>
      <w:r w:rsidRPr="00B60E27">
        <w:rPr>
          <w:rFonts w:ascii="Tunga" w:hAnsi="Tunga" w:cs="Tunga"/>
          <w:color w:val="000000"/>
          <w:sz w:val="24"/>
          <w:szCs w:val="24"/>
        </w:rPr>
        <w:t xml:space="preserve"> ( ore 21 fino al 30 giugno 2016)</w:t>
      </w:r>
    </w:p>
    <w:p w:rsidR="00C81303" w:rsidRDefault="00C81303" w:rsidP="00C81303">
      <w:pPr>
        <w:rPr>
          <w:rFonts w:ascii="Tunga" w:hAnsi="Tunga" w:cs="Tunga"/>
          <w:b/>
          <w:color w:val="000000"/>
          <w:szCs w:val="22"/>
        </w:rPr>
      </w:pP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Cuneo, </w:t>
      </w:r>
      <w:r w:rsidR="004E78FD">
        <w:rPr>
          <w:rFonts w:ascii="Tunga" w:hAnsi="Tunga" w:cs="Tunga"/>
          <w:color w:val="000000"/>
          <w:szCs w:val="22"/>
        </w:rPr>
        <w:t>8 gennaio</w:t>
      </w:r>
      <w:r>
        <w:rPr>
          <w:rFonts w:ascii="Tunga" w:hAnsi="Tunga" w:cs="Tunga"/>
          <w:color w:val="000000"/>
          <w:szCs w:val="22"/>
        </w:rPr>
        <w:t xml:space="preserve"> 201</w:t>
      </w:r>
      <w:r w:rsidR="004E78FD">
        <w:rPr>
          <w:rFonts w:ascii="Tunga" w:hAnsi="Tunga" w:cs="Tunga"/>
          <w:color w:val="000000"/>
          <w:szCs w:val="22"/>
        </w:rPr>
        <w:t>6</w:t>
      </w: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</w:p>
    <w:p w:rsidR="00175594" w:rsidRDefault="00175594" w:rsidP="00175594">
      <w:pPr>
        <w:spacing w:before="1200" w:after="0"/>
        <w:ind w:left="5103"/>
        <w:jc w:val="center"/>
      </w:pPr>
      <w:r>
        <w:t xml:space="preserve">Per </w:t>
      </w:r>
      <w:r w:rsidR="0050443B">
        <w:t>IL DIRIGENTE</w:t>
      </w:r>
    </w:p>
    <w:p w:rsidR="0050443B" w:rsidRDefault="00175594" w:rsidP="00175594">
      <w:pPr>
        <w:ind w:left="5103"/>
        <w:jc w:val="center"/>
      </w:pPr>
      <w:r>
        <w:t>Il funzionario</w:t>
      </w:r>
      <w:r w:rsidR="0050443B">
        <w:br/>
      </w:r>
      <w:r>
        <w:t>Aurora OCCELLI</w:t>
      </w:r>
    </w:p>
    <w:p w:rsidR="00917BFF" w:rsidRPr="0050443B" w:rsidRDefault="00917BFF" w:rsidP="00175594">
      <w:pPr>
        <w:pStyle w:val="Firmato"/>
      </w:pPr>
      <w:r w:rsidRPr="0050443B">
        <w:t>firma autografa sostituita a mezzo stampa ai sensi dell’articolo 3, comma 2 Decreto legislativo 39/1993</w:t>
      </w:r>
    </w:p>
    <w:sectPr w:rsidR="00917BFF" w:rsidRPr="0050443B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17" w:rsidRDefault="00D57617" w:rsidP="00735857">
      <w:pPr>
        <w:spacing w:after="0" w:line="240" w:lineRule="auto"/>
      </w:pPr>
      <w:r>
        <w:separator/>
      </w:r>
    </w:p>
  </w:endnote>
  <w:endnote w:type="continuationSeparator" w:id="0">
    <w:p w:rsidR="00D57617" w:rsidRDefault="00D5761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C27766" wp14:editId="066B756D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ruiu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ruiu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</w:t>
                              </w:r>
                              <w:r w:rsidR="004E78FD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susanna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E78FD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49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3141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848354" wp14:editId="6DAF183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17" w:rsidRDefault="00D57617" w:rsidP="00735857">
      <w:pPr>
        <w:spacing w:after="0" w:line="240" w:lineRule="auto"/>
      </w:pPr>
      <w:r>
        <w:separator/>
      </w:r>
    </w:p>
  </w:footnote>
  <w:footnote w:type="continuationSeparator" w:id="0">
    <w:p w:rsidR="00D57617" w:rsidRDefault="00D5761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FB697B" wp14:editId="1F0A72C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EE1B64C" wp14:editId="641B6D6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B41FD7D" wp14:editId="7DA666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140C2A1" wp14:editId="5C7793C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26DD5F1" wp14:editId="7AB580C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1A2072" wp14:editId="255B7A4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D86"/>
    <w:multiLevelType w:val="hybridMultilevel"/>
    <w:tmpl w:val="0762A6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D3913"/>
    <w:multiLevelType w:val="hybridMultilevel"/>
    <w:tmpl w:val="A8C4EC1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3"/>
    <w:rsid w:val="000060AF"/>
    <w:rsid w:val="00020ABB"/>
    <w:rsid w:val="00026754"/>
    <w:rsid w:val="00026DD8"/>
    <w:rsid w:val="000634C3"/>
    <w:rsid w:val="00064889"/>
    <w:rsid w:val="00064E0E"/>
    <w:rsid w:val="000D0E61"/>
    <w:rsid w:val="00104C46"/>
    <w:rsid w:val="00105DDA"/>
    <w:rsid w:val="0011154D"/>
    <w:rsid w:val="00132C64"/>
    <w:rsid w:val="00156550"/>
    <w:rsid w:val="00171593"/>
    <w:rsid w:val="00171C98"/>
    <w:rsid w:val="00175594"/>
    <w:rsid w:val="00176BD8"/>
    <w:rsid w:val="001A0A33"/>
    <w:rsid w:val="001C36C6"/>
    <w:rsid w:val="001F07E8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3141C"/>
    <w:rsid w:val="00342B9D"/>
    <w:rsid w:val="00344177"/>
    <w:rsid w:val="00345336"/>
    <w:rsid w:val="003553F8"/>
    <w:rsid w:val="00362060"/>
    <w:rsid w:val="003B07E1"/>
    <w:rsid w:val="00401A01"/>
    <w:rsid w:val="004237FD"/>
    <w:rsid w:val="00425ED9"/>
    <w:rsid w:val="00427768"/>
    <w:rsid w:val="004873EF"/>
    <w:rsid w:val="004A5D7A"/>
    <w:rsid w:val="004C08AF"/>
    <w:rsid w:val="004C72D7"/>
    <w:rsid w:val="004E032D"/>
    <w:rsid w:val="004E508A"/>
    <w:rsid w:val="004E78FD"/>
    <w:rsid w:val="0050056C"/>
    <w:rsid w:val="0050443B"/>
    <w:rsid w:val="00513C30"/>
    <w:rsid w:val="0054689F"/>
    <w:rsid w:val="005564B1"/>
    <w:rsid w:val="005711A5"/>
    <w:rsid w:val="00594191"/>
    <w:rsid w:val="00653E89"/>
    <w:rsid w:val="006567EE"/>
    <w:rsid w:val="0067713C"/>
    <w:rsid w:val="00684E03"/>
    <w:rsid w:val="006933CE"/>
    <w:rsid w:val="006C7F03"/>
    <w:rsid w:val="006D2294"/>
    <w:rsid w:val="006D5BCE"/>
    <w:rsid w:val="006E35AD"/>
    <w:rsid w:val="006E4CF5"/>
    <w:rsid w:val="0072653A"/>
    <w:rsid w:val="00735857"/>
    <w:rsid w:val="00764208"/>
    <w:rsid w:val="0077475F"/>
    <w:rsid w:val="007B0F03"/>
    <w:rsid w:val="007E61AA"/>
    <w:rsid w:val="008074E6"/>
    <w:rsid w:val="0082705E"/>
    <w:rsid w:val="00833790"/>
    <w:rsid w:val="00853F51"/>
    <w:rsid w:val="00887190"/>
    <w:rsid w:val="008902CE"/>
    <w:rsid w:val="008B148F"/>
    <w:rsid w:val="008B6D2F"/>
    <w:rsid w:val="008F0211"/>
    <w:rsid w:val="008F4B65"/>
    <w:rsid w:val="008F5273"/>
    <w:rsid w:val="00917BFF"/>
    <w:rsid w:val="00920922"/>
    <w:rsid w:val="00930855"/>
    <w:rsid w:val="00957E18"/>
    <w:rsid w:val="00982B8F"/>
    <w:rsid w:val="00984E26"/>
    <w:rsid w:val="009A413E"/>
    <w:rsid w:val="00A05E12"/>
    <w:rsid w:val="00A07A3A"/>
    <w:rsid w:val="00A25AA1"/>
    <w:rsid w:val="00A53694"/>
    <w:rsid w:val="00A63ADA"/>
    <w:rsid w:val="00A82B7B"/>
    <w:rsid w:val="00A91822"/>
    <w:rsid w:val="00A93438"/>
    <w:rsid w:val="00AD516B"/>
    <w:rsid w:val="00AF6D3E"/>
    <w:rsid w:val="00B442B8"/>
    <w:rsid w:val="00B60E27"/>
    <w:rsid w:val="00B9295F"/>
    <w:rsid w:val="00B9467A"/>
    <w:rsid w:val="00BE0350"/>
    <w:rsid w:val="00C13338"/>
    <w:rsid w:val="00C42C1D"/>
    <w:rsid w:val="00C664AD"/>
    <w:rsid w:val="00C81303"/>
    <w:rsid w:val="00C94F10"/>
    <w:rsid w:val="00CB447C"/>
    <w:rsid w:val="00CC0357"/>
    <w:rsid w:val="00CC364F"/>
    <w:rsid w:val="00CD146C"/>
    <w:rsid w:val="00CE7F60"/>
    <w:rsid w:val="00D230BD"/>
    <w:rsid w:val="00D402CD"/>
    <w:rsid w:val="00D57617"/>
    <w:rsid w:val="00D87D0A"/>
    <w:rsid w:val="00DF38D4"/>
    <w:rsid w:val="00E20548"/>
    <w:rsid w:val="00E321FF"/>
    <w:rsid w:val="00E7598E"/>
    <w:rsid w:val="00E80C69"/>
    <w:rsid w:val="00E8176E"/>
    <w:rsid w:val="00EA2144"/>
    <w:rsid w:val="00EB552B"/>
    <w:rsid w:val="00F06B1B"/>
    <w:rsid w:val="00F23948"/>
    <w:rsid w:val="00F24949"/>
    <w:rsid w:val="00F55028"/>
    <w:rsid w:val="00F749AD"/>
    <w:rsid w:val="00F76BDB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67C2-CF8D-4452-9A1C-92B9E8A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2016-01-04T13:35:00Z</cp:lastPrinted>
  <dcterms:created xsi:type="dcterms:W3CDTF">2016-01-07T13:49:00Z</dcterms:created>
  <dcterms:modified xsi:type="dcterms:W3CDTF">2016-01-07T13:49:00Z</dcterms:modified>
</cp:coreProperties>
</file>