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5B" w:rsidRDefault="00A5465B" w:rsidP="00DF0D19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DF0D19" w:rsidRPr="006A1E8E" w:rsidRDefault="00827CD4" w:rsidP="00DF0D19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Prot.n</w:t>
      </w:r>
      <w:r w:rsidR="00A5465B">
        <w:rPr>
          <w:rFonts w:cs="Verdana"/>
          <w:szCs w:val="22"/>
        </w:rPr>
        <w:t>. 3186</w:t>
      </w:r>
      <w:r w:rsidR="006A1E8E">
        <w:rPr>
          <w:rFonts w:cs="Verdana"/>
          <w:szCs w:val="22"/>
        </w:rPr>
        <w:tab/>
      </w:r>
      <w:r w:rsidR="006A1E8E">
        <w:rPr>
          <w:rFonts w:cs="Verdana"/>
          <w:szCs w:val="22"/>
        </w:rPr>
        <w:tab/>
      </w:r>
      <w:r w:rsidR="00C66907">
        <w:rPr>
          <w:rFonts w:cs="Verdana"/>
          <w:szCs w:val="22"/>
        </w:rPr>
        <w:tab/>
      </w:r>
      <w:r w:rsidR="006A1E8E">
        <w:rPr>
          <w:rFonts w:cs="Verdana"/>
          <w:szCs w:val="22"/>
        </w:rPr>
        <w:tab/>
      </w:r>
      <w:r w:rsidR="002A6885">
        <w:rPr>
          <w:rFonts w:cs="Verdana"/>
          <w:szCs w:val="22"/>
        </w:rPr>
        <w:tab/>
      </w:r>
      <w:r w:rsidR="002A6885">
        <w:rPr>
          <w:rFonts w:cs="Verdana"/>
          <w:szCs w:val="22"/>
        </w:rPr>
        <w:tab/>
      </w:r>
      <w:r w:rsidR="006A1E8E">
        <w:rPr>
          <w:rFonts w:cs="Verdana"/>
          <w:szCs w:val="22"/>
        </w:rPr>
        <w:tab/>
      </w:r>
      <w:r w:rsidR="006A1E8E">
        <w:rPr>
          <w:rFonts w:cs="Verdana"/>
          <w:szCs w:val="22"/>
        </w:rPr>
        <w:tab/>
      </w:r>
      <w:r w:rsidR="005A00A1">
        <w:rPr>
          <w:rFonts w:cs="Verdana"/>
          <w:szCs w:val="22"/>
        </w:rPr>
        <w:t xml:space="preserve">  </w:t>
      </w:r>
      <w:r w:rsidR="003A43B2" w:rsidRPr="006A1E8E">
        <w:rPr>
          <w:rFonts w:cs="Verdana"/>
          <w:szCs w:val="22"/>
        </w:rPr>
        <w:t>Cuneo</w:t>
      </w:r>
      <w:r w:rsidR="00DF0D19" w:rsidRPr="00201A47">
        <w:rPr>
          <w:rFonts w:cs="Verdana"/>
          <w:szCs w:val="22"/>
        </w:rPr>
        <w:t xml:space="preserve">, </w:t>
      </w:r>
      <w:r w:rsidR="00A5465B">
        <w:rPr>
          <w:rFonts w:cs="Verdana"/>
          <w:szCs w:val="22"/>
        </w:rPr>
        <w:t>22</w:t>
      </w:r>
      <w:r w:rsidR="000D6E6E" w:rsidRPr="00201A47">
        <w:rPr>
          <w:rFonts w:cs="Verdana"/>
          <w:szCs w:val="22"/>
        </w:rPr>
        <w:t xml:space="preserve"> </w:t>
      </w:r>
      <w:r w:rsidR="00767CCA">
        <w:rPr>
          <w:rFonts w:cs="Verdana"/>
          <w:szCs w:val="22"/>
        </w:rPr>
        <w:t>aprile</w:t>
      </w:r>
      <w:r w:rsidR="005A00A1">
        <w:rPr>
          <w:rFonts w:cs="Verdana"/>
          <w:szCs w:val="22"/>
        </w:rPr>
        <w:t xml:space="preserve"> </w:t>
      </w:r>
      <w:r w:rsidR="00201A47">
        <w:rPr>
          <w:rFonts w:cs="Verdana"/>
          <w:szCs w:val="22"/>
        </w:rPr>
        <w:t>2016</w:t>
      </w: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Cs w:val="22"/>
        </w:rPr>
      </w:pPr>
    </w:p>
    <w:p w:rsidR="00A5465B" w:rsidRDefault="00A5465B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Cs w:val="22"/>
        </w:rPr>
      </w:pPr>
    </w:p>
    <w:p w:rsidR="00A5465B" w:rsidRDefault="00A5465B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Cs w:val="22"/>
        </w:rPr>
      </w:pPr>
    </w:p>
    <w:p w:rsidR="00DF0D19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Cs w:val="22"/>
        </w:rPr>
      </w:pPr>
      <w:r w:rsidRPr="00DF0D19">
        <w:rPr>
          <w:rFonts w:cs="Verdana,Bold"/>
          <w:b/>
          <w:bCs/>
          <w:szCs w:val="22"/>
        </w:rPr>
        <w:t>IL DIRIGENTE</w:t>
      </w:r>
    </w:p>
    <w:p w:rsidR="00DF0D19" w:rsidRPr="00DF0D19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Cs w:val="22"/>
        </w:rPr>
      </w:pPr>
    </w:p>
    <w:p w:rsidR="00331D25" w:rsidRPr="00DF0D19" w:rsidRDefault="00331D25" w:rsidP="00331D25">
      <w:pPr>
        <w:autoSpaceDE w:val="0"/>
        <w:autoSpaceDN w:val="0"/>
        <w:adjustRightInd w:val="0"/>
        <w:spacing w:after="0" w:line="360" w:lineRule="auto"/>
        <w:rPr>
          <w:rFonts w:cs="Verdana"/>
          <w:szCs w:val="22"/>
        </w:rPr>
      </w:pPr>
      <w:r w:rsidRPr="000A0343">
        <w:rPr>
          <w:rFonts w:cs="Verdana"/>
          <w:szCs w:val="22"/>
        </w:rPr>
        <w:t>VISTO</w:t>
      </w:r>
      <w:r w:rsidRPr="00DF0D19">
        <w:rPr>
          <w:rFonts w:cs="Verdana"/>
          <w:szCs w:val="22"/>
        </w:rPr>
        <w:t xml:space="preserve"> il decreto legislativo n. 297/94;</w:t>
      </w:r>
    </w:p>
    <w:p w:rsidR="00331D25" w:rsidRPr="00DF0D19" w:rsidRDefault="00331D25" w:rsidP="00331D25">
      <w:pPr>
        <w:autoSpaceDE w:val="0"/>
        <w:autoSpaceDN w:val="0"/>
        <w:adjustRightInd w:val="0"/>
        <w:spacing w:after="0" w:line="360" w:lineRule="auto"/>
        <w:rPr>
          <w:rFonts w:cs="Verdana"/>
          <w:szCs w:val="22"/>
        </w:rPr>
      </w:pPr>
      <w:r w:rsidRPr="000A0343">
        <w:rPr>
          <w:rFonts w:cs="Verdana"/>
          <w:szCs w:val="22"/>
        </w:rPr>
        <w:t>VISTA</w:t>
      </w:r>
      <w:r w:rsidRPr="00DF0D19">
        <w:rPr>
          <w:rFonts w:cs="Verdana"/>
          <w:szCs w:val="22"/>
        </w:rPr>
        <w:t xml:space="preserve"> la legge 3 maggio 1999</w:t>
      </w:r>
      <w:r>
        <w:rPr>
          <w:rFonts w:cs="Verdana"/>
          <w:szCs w:val="22"/>
        </w:rPr>
        <w:t>,</w:t>
      </w:r>
      <w:r w:rsidRPr="00DF0D19">
        <w:rPr>
          <w:rFonts w:cs="Verdana"/>
          <w:szCs w:val="22"/>
        </w:rPr>
        <w:t xml:space="preserve"> n. 124 recante disposizioni urgenti in materia di personale scolastico;</w:t>
      </w:r>
    </w:p>
    <w:p w:rsidR="00331D25" w:rsidRPr="00DF0D19" w:rsidRDefault="00331D25" w:rsidP="00331D25">
      <w:pPr>
        <w:autoSpaceDE w:val="0"/>
        <w:autoSpaceDN w:val="0"/>
        <w:adjustRightInd w:val="0"/>
        <w:spacing w:after="0" w:line="360" w:lineRule="auto"/>
        <w:rPr>
          <w:rFonts w:cs="Verdana"/>
          <w:szCs w:val="22"/>
        </w:rPr>
      </w:pPr>
      <w:r w:rsidRPr="000A0343">
        <w:rPr>
          <w:rFonts w:cs="Verdana"/>
          <w:szCs w:val="22"/>
        </w:rPr>
        <w:t>VISTA</w:t>
      </w:r>
      <w:r w:rsidRPr="00DF0D19">
        <w:rPr>
          <w:rFonts w:cs="Verdana"/>
          <w:szCs w:val="22"/>
        </w:rPr>
        <w:t xml:space="preserve"> la legge 04/06/2004 n. 143;</w:t>
      </w:r>
    </w:p>
    <w:p w:rsidR="00331D25" w:rsidRPr="00DF0D19" w:rsidRDefault="00331D25" w:rsidP="00331D25">
      <w:pPr>
        <w:autoSpaceDE w:val="0"/>
        <w:autoSpaceDN w:val="0"/>
        <w:adjustRightInd w:val="0"/>
        <w:spacing w:after="0" w:line="360" w:lineRule="auto"/>
        <w:rPr>
          <w:rFonts w:cs="Verdana"/>
          <w:szCs w:val="22"/>
        </w:rPr>
      </w:pPr>
      <w:r w:rsidRPr="00DF0D19">
        <w:rPr>
          <w:rFonts w:cs="Verdana"/>
          <w:szCs w:val="22"/>
        </w:rPr>
        <w:t>VISTA la legge 27/12/2006 n. 296;</w:t>
      </w:r>
    </w:p>
    <w:p w:rsidR="00331D25" w:rsidRPr="00DF0D19" w:rsidRDefault="00331D25" w:rsidP="00331D25">
      <w:pPr>
        <w:autoSpaceDE w:val="0"/>
        <w:autoSpaceDN w:val="0"/>
        <w:adjustRightInd w:val="0"/>
        <w:spacing w:after="0" w:line="360" w:lineRule="auto"/>
        <w:rPr>
          <w:rFonts w:cs="Verdana"/>
          <w:szCs w:val="22"/>
        </w:rPr>
      </w:pPr>
      <w:r w:rsidRPr="00DF0D19">
        <w:rPr>
          <w:rFonts w:cs="Verdana"/>
          <w:szCs w:val="22"/>
        </w:rPr>
        <w:t>VISTO il Decreto MIUR n. 235/2014 di aggiornamento/permanenza/conferma iscrizione con r</w:t>
      </w:r>
      <w:r>
        <w:rPr>
          <w:rFonts w:cs="Verdana"/>
          <w:szCs w:val="22"/>
        </w:rPr>
        <w:t xml:space="preserve">iserva </w:t>
      </w:r>
      <w:r w:rsidRPr="00DF0D19">
        <w:rPr>
          <w:rFonts w:cs="Verdana"/>
          <w:szCs w:val="22"/>
        </w:rPr>
        <w:t>nelle graduatorie ad esaurimento del personale docente ed educativo per il triennio 2014/2015,</w:t>
      </w:r>
      <w:r>
        <w:rPr>
          <w:rFonts w:cs="Verdana"/>
          <w:szCs w:val="22"/>
        </w:rPr>
        <w:t xml:space="preserve"> </w:t>
      </w:r>
      <w:r w:rsidRPr="00DF0D19">
        <w:rPr>
          <w:rFonts w:cs="Verdana"/>
          <w:szCs w:val="22"/>
        </w:rPr>
        <w:t>2015/2016 e 2016/2017;</w:t>
      </w:r>
    </w:p>
    <w:p w:rsidR="00331D25" w:rsidRDefault="00331D25" w:rsidP="00331D25">
      <w:pPr>
        <w:widowControl w:val="0"/>
        <w:autoSpaceDE w:val="0"/>
        <w:autoSpaceDN w:val="0"/>
        <w:adjustRightInd w:val="0"/>
        <w:spacing w:after="0" w:line="360" w:lineRule="auto"/>
        <w:ind w:right="45"/>
        <w:rPr>
          <w:rFonts w:cs="Verdana"/>
          <w:szCs w:val="22"/>
        </w:rPr>
      </w:pPr>
      <w:r w:rsidRPr="00FE4CC5">
        <w:rPr>
          <w:rFonts w:cs="Verdana"/>
          <w:szCs w:val="22"/>
        </w:rPr>
        <w:t>VIST</w:t>
      </w:r>
      <w:r>
        <w:rPr>
          <w:rFonts w:cs="Verdana"/>
          <w:szCs w:val="22"/>
        </w:rPr>
        <w:t>I</w:t>
      </w:r>
      <w:r w:rsidRPr="00FE4CC5">
        <w:rPr>
          <w:rFonts w:cs="Verdana"/>
          <w:szCs w:val="22"/>
        </w:rPr>
        <w:t xml:space="preserve"> i decreti prot. n. 6144 del 22/08/2014, n. 5309 del 20/07/2015 e n. 1289 del 22 febbraio 2016, con i quali  sono state pubblicate le graduatorie ad esaurimento definitive per gli aa.ss. 2014/2017;</w:t>
      </w:r>
    </w:p>
    <w:p w:rsidR="00331D25" w:rsidRDefault="00331D25" w:rsidP="00331D25">
      <w:pPr>
        <w:widowControl w:val="0"/>
        <w:autoSpaceDE w:val="0"/>
        <w:autoSpaceDN w:val="0"/>
        <w:adjustRightInd w:val="0"/>
        <w:spacing w:after="0" w:line="360" w:lineRule="auto"/>
        <w:ind w:right="45"/>
        <w:rPr>
          <w:rFonts w:cs="Verdana"/>
          <w:szCs w:val="22"/>
        </w:rPr>
      </w:pPr>
      <w:r>
        <w:rPr>
          <w:rFonts w:cs="Verdana"/>
          <w:szCs w:val="22"/>
        </w:rPr>
        <w:t xml:space="preserve">VISTI i propri decreti </w:t>
      </w:r>
      <w:r w:rsidRPr="00491F44">
        <w:rPr>
          <w:rFonts w:cs="Verdana"/>
          <w:szCs w:val="22"/>
        </w:rPr>
        <w:t>prot.</w:t>
      </w:r>
      <w:r>
        <w:rPr>
          <w:rFonts w:cs="Verdana"/>
          <w:szCs w:val="22"/>
        </w:rPr>
        <w:t xml:space="preserve"> n. </w:t>
      </w:r>
      <w:r w:rsidR="002A6885">
        <w:rPr>
          <w:rFonts w:cs="Verdana"/>
          <w:szCs w:val="22"/>
        </w:rPr>
        <w:t>3</w:t>
      </w:r>
      <w:r>
        <w:rPr>
          <w:rFonts w:cs="Verdana"/>
          <w:szCs w:val="22"/>
        </w:rPr>
        <w:t xml:space="preserve"> del </w:t>
      </w:r>
      <w:r w:rsidR="002A6885">
        <w:rPr>
          <w:rFonts w:cs="Verdana"/>
          <w:szCs w:val="22"/>
        </w:rPr>
        <w:t>4</w:t>
      </w:r>
      <w:r>
        <w:rPr>
          <w:rFonts w:cs="Verdana"/>
          <w:szCs w:val="22"/>
        </w:rPr>
        <w:t>/01/201</w:t>
      </w:r>
      <w:r w:rsidR="002A6885">
        <w:rPr>
          <w:rFonts w:cs="Verdana"/>
          <w:szCs w:val="22"/>
        </w:rPr>
        <w:t>6</w:t>
      </w:r>
      <w:r>
        <w:rPr>
          <w:rFonts w:cs="Verdana"/>
          <w:szCs w:val="22"/>
        </w:rPr>
        <w:t xml:space="preserve">, n. </w:t>
      </w:r>
      <w:r w:rsidR="00962086">
        <w:rPr>
          <w:rFonts w:cs="Verdana"/>
          <w:szCs w:val="22"/>
        </w:rPr>
        <w:t>2548</w:t>
      </w:r>
      <w:r>
        <w:rPr>
          <w:rFonts w:cs="Verdana"/>
          <w:szCs w:val="22"/>
        </w:rPr>
        <w:t xml:space="preserve"> del </w:t>
      </w:r>
      <w:r w:rsidR="00962086">
        <w:rPr>
          <w:rFonts w:cs="Verdana"/>
          <w:szCs w:val="22"/>
        </w:rPr>
        <w:t>06</w:t>
      </w:r>
      <w:r>
        <w:rPr>
          <w:rFonts w:cs="Verdana"/>
          <w:szCs w:val="22"/>
        </w:rPr>
        <w:t xml:space="preserve">/05/2015, n. </w:t>
      </w:r>
      <w:r w:rsidR="00962086">
        <w:rPr>
          <w:rFonts w:cs="Verdana"/>
          <w:szCs w:val="22"/>
        </w:rPr>
        <w:t>2891</w:t>
      </w:r>
      <w:r>
        <w:rPr>
          <w:rFonts w:cs="Verdana"/>
          <w:szCs w:val="22"/>
        </w:rPr>
        <w:t xml:space="preserve"> del </w:t>
      </w:r>
      <w:r w:rsidR="000A48BE">
        <w:rPr>
          <w:rFonts w:cs="Verdana"/>
          <w:szCs w:val="22"/>
        </w:rPr>
        <w:t>15</w:t>
      </w:r>
      <w:r>
        <w:rPr>
          <w:rFonts w:cs="Verdana"/>
          <w:szCs w:val="22"/>
        </w:rPr>
        <w:t>/0</w:t>
      </w:r>
      <w:r w:rsidR="000A48BE">
        <w:rPr>
          <w:rFonts w:cs="Verdana"/>
          <w:szCs w:val="22"/>
        </w:rPr>
        <w:t>4</w:t>
      </w:r>
      <w:r>
        <w:rPr>
          <w:rFonts w:cs="Verdana"/>
          <w:szCs w:val="22"/>
        </w:rPr>
        <w:t>/201</w:t>
      </w:r>
      <w:r w:rsidR="000A48BE">
        <w:rPr>
          <w:rFonts w:cs="Verdana"/>
          <w:szCs w:val="22"/>
        </w:rPr>
        <w:t>6</w:t>
      </w:r>
      <w:r>
        <w:rPr>
          <w:rFonts w:cs="Verdana"/>
          <w:szCs w:val="22"/>
        </w:rPr>
        <w:t>;</w:t>
      </w:r>
      <w:r w:rsidRPr="00491F44">
        <w:rPr>
          <w:rFonts w:cs="Verdana"/>
          <w:szCs w:val="22"/>
        </w:rPr>
        <w:t xml:space="preserve"> </w:t>
      </w:r>
    </w:p>
    <w:p w:rsidR="00331D25" w:rsidRDefault="00331D25" w:rsidP="00331D2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27CD4">
        <w:rPr>
          <w:rFonts w:cs="Verdana,Bold"/>
          <w:bCs/>
          <w:szCs w:val="22"/>
        </w:rPr>
        <w:t>VIST</w:t>
      </w:r>
      <w:r>
        <w:rPr>
          <w:rFonts w:cs="Verdana,Bold"/>
          <w:bCs/>
          <w:szCs w:val="22"/>
        </w:rPr>
        <w:t>A la</w:t>
      </w:r>
      <w:r w:rsidRPr="00827CD4">
        <w:rPr>
          <w:rFonts w:cs="Verdana,Bold"/>
          <w:bCs/>
          <w:szCs w:val="22"/>
        </w:rPr>
        <w:t xml:space="preserve"> </w:t>
      </w:r>
      <w:r>
        <w:rPr>
          <w:rFonts w:cs="Times New Roman"/>
        </w:rPr>
        <w:t xml:space="preserve">nota </w:t>
      </w:r>
      <w:r w:rsidRPr="00985D24">
        <w:rPr>
          <w:rFonts w:cs="Times New Roman"/>
        </w:rPr>
        <w:t xml:space="preserve"> MIUR n.5237/16</w:t>
      </w:r>
      <w:r>
        <w:rPr>
          <w:rFonts w:cs="Times New Roman"/>
        </w:rPr>
        <w:t xml:space="preserve"> del 24 febbraio 2016</w:t>
      </w:r>
      <w:r w:rsidR="00A5465B">
        <w:rPr>
          <w:rFonts w:cs="Times New Roman"/>
        </w:rPr>
        <w:t>;</w:t>
      </w:r>
    </w:p>
    <w:p w:rsidR="00A5465B" w:rsidRDefault="00A5465B" w:rsidP="00A5465B">
      <w:pPr>
        <w:autoSpaceDE w:val="0"/>
        <w:autoSpaceDN w:val="0"/>
        <w:adjustRightInd w:val="0"/>
        <w:spacing w:after="0" w:line="360" w:lineRule="exact"/>
        <w:rPr>
          <w:rFonts w:eastAsiaTheme="minorHAnsi" w:cs="Times New Roman"/>
          <w:szCs w:val="22"/>
        </w:rPr>
      </w:pPr>
      <w:r>
        <w:rPr>
          <w:rFonts w:eastAsiaTheme="minorHAnsi" w:cs="Times New Roman"/>
          <w:szCs w:val="22"/>
        </w:rPr>
        <w:t>VISTA la nota della Direzione dell’U.S.R. Piemonte n. 4575 dell’11 aprile 2016;</w:t>
      </w:r>
    </w:p>
    <w:p w:rsidR="00A5465B" w:rsidRDefault="00A5465B" w:rsidP="00331D2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27CD4" w:rsidRDefault="00827CD4" w:rsidP="00827CD4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Times New Roman"/>
          <w:b/>
          <w:bCs/>
          <w:szCs w:val="22"/>
        </w:rPr>
      </w:pPr>
      <w:r w:rsidRPr="00827CD4">
        <w:rPr>
          <w:rFonts w:eastAsiaTheme="minorHAnsi" w:cs="Times New Roman"/>
          <w:b/>
          <w:bCs/>
          <w:szCs w:val="22"/>
        </w:rPr>
        <w:t>DECRETA</w:t>
      </w:r>
    </w:p>
    <w:p w:rsidR="00A5465B" w:rsidRPr="00827CD4" w:rsidRDefault="00A5465B" w:rsidP="00827CD4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Times New Roman"/>
          <w:szCs w:val="22"/>
        </w:rPr>
      </w:pPr>
    </w:p>
    <w:p w:rsidR="00331D25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  <w:r>
        <w:rPr>
          <w:rFonts w:eastAsiaTheme="minorHAnsi" w:cs="Times New Roman"/>
          <w:szCs w:val="22"/>
        </w:rPr>
        <w:t>per quanto sopra esposto</w:t>
      </w:r>
      <w:r w:rsidR="00A5465B">
        <w:rPr>
          <w:rFonts w:eastAsiaTheme="minorHAnsi" w:cs="Times New Roman"/>
          <w:szCs w:val="22"/>
        </w:rPr>
        <w:t xml:space="preserve">, </w:t>
      </w:r>
      <w:r w:rsidR="00A5465B" w:rsidRPr="00827CD4">
        <w:rPr>
          <w:rFonts w:eastAsiaTheme="minorHAnsi" w:cs="Times New Roman"/>
          <w:szCs w:val="22"/>
        </w:rPr>
        <w:t>in esecuzione dell</w:t>
      </w:r>
      <w:r w:rsidR="00A5465B">
        <w:rPr>
          <w:rFonts w:eastAsiaTheme="minorHAnsi" w:cs="Times New Roman"/>
          <w:szCs w:val="22"/>
        </w:rPr>
        <w:t>a</w:t>
      </w:r>
      <w:r w:rsidR="00A5465B" w:rsidRPr="00827CD4">
        <w:rPr>
          <w:rFonts w:eastAsiaTheme="minorHAnsi" w:cs="Times New Roman"/>
          <w:szCs w:val="22"/>
        </w:rPr>
        <w:t xml:space="preserve"> not</w:t>
      </w:r>
      <w:r w:rsidR="00A5465B">
        <w:rPr>
          <w:rFonts w:eastAsiaTheme="minorHAnsi" w:cs="Times New Roman"/>
          <w:szCs w:val="22"/>
        </w:rPr>
        <w:t>a</w:t>
      </w:r>
      <w:r w:rsidR="00A5465B" w:rsidRPr="00827CD4">
        <w:rPr>
          <w:rFonts w:eastAsiaTheme="minorHAnsi" w:cs="Times New Roman"/>
          <w:szCs w:val="22"/>
        </w:rPr>
        <w:t xml:space="preserve">  MIUR n.5237/16</w:t>
      </w:r>
      <w:r w:rsidR="00A5465B">
        <w:rPr>
          <w:rFonts w:eastAsiaTheme="minorHAnsi" w:cs="Times New Roman"/>
          <w:szCs w:val="22"/>
        </w:rPr>
        <w:t xml:space="preserve"> </w:t>
      </w:r>
      <w:r w:rsidRPr="00827CD4">
        <w:rPr>
          <w:rFonts w:eastAsiaTheme="minorHAnsi" w:cs="Times New Roman"/>
          <w:szCs w:val="22"/>
        </w:rPr>
        <w:t>che i docenti sottoelencati sono destinatari di nomina a tempo indeterminato limitatamente ai posti residui del piano straordinario di assunzioni di cui alla legge 107/2015 fase C Scuola Primaria e in relazione alla posizione rispettivamente occupata nella graduatoria ad esaurimento di 3^ fascia della Scuola Primaria di questa Provincia nella quale i medesimi risultano inseriti, fermi in ogni caso gli effetti risolutivamente condizionati all’esito del contenzioso pendente:</w:t>
      </w:r>
    </w:p>
    <w:p w:rsidR="00A5465B" w:rsidRDefault="00A5465B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</w:p>
    <w:p w:rsidR="00A5465B" w:rsidRDefault="00A5465B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</w:p>
    <w:p w:rsidR="00827CD4" w:rsidRDefault="00827CD4" w:rsidP="00827CD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2"/>
        </w:rPr>
      </w:pPr>
      <w:r w:rsidRPr="00827CD4">
        <w:rPr>
          <w:rFonts w:eastAsiaTheme="minorHAnsi" w:cs="Times New Roman"/>
          <w:b/>
          <w:bCs/>
          <w:szCs w:val="22"/>
        </w:rPr>
        <w:lastRenderedPageBreak/>
        <w:t>ELENCO NOMINATIVI</w:t>
      </w:r>
    </w:p>
    <w:p w:rsidR="00503565" w:rsidRDefault="00503565" w:rsidP="00827CD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2"/>
        </w:rPr>
      </w:pPr>
    </w:p>
    <w:p w:rsidR="00512B5A" w:rsidRDefault="00512B5A" w:rsidP="00827CD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2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12B5A" w:rsidRPr="00512B5A" w:rsidTr="00512B5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12B5A">
              <w:rPr>
                <w:rFonts w:eastAsia="Times New Roman" w:cs="Verdana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12B5A">
              <w:rPr>
                <w:rFonts w:eastAsia="Times New Roman" w:cs="Verdana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12B5A">
              <w:rPr>
                <w:rFonts w:eastAsia="Times New Roman" w:cs="Verdana"/>
                <w:color w:val="000000"/>
                <w:sz w:val="16"/>
                <w:szCs w:val="16"/>
                <w:lang w:eastAsia="it-IT"/>
              </w:rPr>
              <w:t>Data di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12B5A">
              <w:rPr>
                <w:rFonts w:eastAsia="Times New Roman" w:cs="Verdana"/>
                <w:color w:val="000000"/>
                <w:sz w:val="16"/>
                <w:szCs w:val="16"/>
                <w:lang w:eastAsia="it-IT"/>
              </w:rPr>
              <w:t>Prov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12B5A">
              <w:rPr>
                <w:rFonts w:eastAsia="Times New Roman" w:cs="Verdana"/>
                <w:color w:val="000000"/>
                <w:sz w:val="16"/>
                <w:szCs w:val="16"/>
                <w:lang w:eastAsia="it-IT"/>
              </w:rPr>
              <w:t>Tot</w:t>
            </w:r>
          </w:p>
        </w:tc>
      </w:tr>
      <w:tr w:rsidR="00512B5A" w:rsidRPr="00512B5A" w:rsidTr="00512B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12B5A">
              <w:rPr>
                <w:rFonts w:eastAsia="Times New Roman" w:cs="Verdana"/>
                <w:color w:val="000000"/>
                <w:sz w:val="16"/>
                <w:szCs w:val="16"/>
                <w:lang w:eastAsia="it-IT"/>
              </w:rPr>
              <w:t>nascita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12B5A" w:rsidRPr="00512B5A" w:rsidTr="00512B5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CERCHIARA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CARMEN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05/04/1979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79</w:t>
            </w:r>
          </w:p>
        </w:tc>
      </w:tr>
      <w:tr w:rsidR="00512B5A" w:rsidRPr="00512B5A" w:rsidTr="00512B5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ZAPPALA'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LOREDANA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20/07/1979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29</w:t>
            </w:r>
          </w:p>
        </w:tc>
      </w:tr>
      <w:tr w:rsidR="00512B5A" w:rsidRPr="00512B5A" w:rsidTr="00512B5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BENEDUCE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MONICA CARMELA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19/08/1976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15</w:t>
            </w:r>
          </w:p>
        </w:tc>
      </w:tr>
      <w:tr w:rsidR="00512B5A" w:rsidRPr="00512B5A" w:rsidTr="00512B5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ISAEFF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BASILIA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29/07/1965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13</w:t>
            </w:r>
          </w:p>
        </w:tc>
      </w:tr>
      <w:tr w:rsidR="00512B5A" w:rsidRPr="00512B5A" w:rsidTr="00512B5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GRECU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STEFANIA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26/08/1979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12</w:t>
            </w:r>
          </w:p>
        </w:tc>
      </w:tr>
      <w:tr w:rsidR="00512B5A" w:rsidRPr="00512B5A" w:rsidTr="00512B5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 xml:space="preserve">GRILLO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FRANCESCA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07/09/1982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5A" w:rsidRPr="00512B5A" w:rsidRDefault="00512B5A" w:rsidP="00512B5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</w:pPr>
            <w:r w:rsidRPr="00512B5A">
              <w:rPr>
                <w:rFonts w:eastAsia="Times New Roman" w:cs="Times New Roman"/>
                <w:color w:val="000000"/>
                <w:sz w:val="13"/>
                <w:szCs w:val="13"/>
                <w:lang w:eastAsia="it-IT"/>
              </w:rPr>
              <w:t>12</w:t>
            </w:r>
          </w:p>
        </w:tc>
      </w:tr>
    </w:tbl>
    <w:p w:rsidR="00190183" w:rsidRDefault="00190183" w:rsidP="00827CD4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</w:p>
    <w:p w:rsidR="00331D25" w:rsidRPr="00827CD4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  <w:r w:rsidRPr="00827CD4">
        <w:rPr>
          <w:rFonts w:eastAsiaTheme="minorHAnsi" w:cs="Times New Roman"/>
          <w:szCs w:val="22"/>
        </w:rPr>
        <w:t xml:space="preserve">Si precisa che i docenti in elenco sono destinatari di nomina a tempo indeterminato, con decorrenza giuridica </w:t>
      </w:r>
      <w:proofErr w:type="spellStart"/>
      <w:r w:rsidRPr="00827CD4">
        <w:rPr>
          <w:rFonts w:eastAsiaTheme="minorHAnsi" w:cs="Times New Roman"/>
          <w:szCs w:val="22"/>
        </w:rPr>
        <w:t>a.s.</w:t>
      </w:r>
      <w:proofErr w:type="spellEnd"/>
      <w:r w:rsidRPr="00827CD4">
        <w:rPr>
          <w:rFonts w:eastAsiaTheme="minorHAnsi" w:cs="Times New Roman"/>
          <w:szCs w:val="22"/>
        </w:rPr>
        <w:t xml:space="preserve"> 2015/16 ed economica a partire dal giorno successivo alla sottoscrizione del contratto e comunque alla data di effettiva assunzione in servizio.</w:t>
      </w:r>
    </w:p>
    <w:p w:rsidR="00331D25" w:rsidRPr="00827CD4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,Italic"/>
          <w:i/>
          <w:iCs/>
          <w:szCs w:val="22"/>
        </w:rPr>
      </w:pPr>
      <w:r w:rsidRPr="00827CD4">
        <w:rPr>
          <w:rFonts w:eastAsiaTheme="minorHAnsi" w:cs="Times New Roman"/>
          <w:szCs w:val="22"/>
        </w:rPr>
        <w:t>Per i ricorrenti destinatari di ordinanza di ottemperanza i contratti a tempo indeterminato conterranno la seguente clausola di salvaguardia</w:t>
      </w:r>
      <w:r w:rsidRPr="00827CD4">
        <w:rPr>
          <w:rFonts w:eastAsiaTheme="minorHAnsi" w:cs="Times New Roman,Italic"/>
          <w:i/>
          <w:iCs/>
          <w:szCs w:val="22"/>
        </w:rPr>
        <w:t xml:space="preserve">: ”il presente contratto è concluso in </w:t>
      </w:r>
      <w:r w:rsidRPr="00827CD4">
        <w:rPr>
          <w:rFonts w:eastAsiaTheme="minorHAnsi" w:cs="Times New Roman"/>
          <w:i/>
          <w:iCs/>
          <w:szCs w:val="22"/>
        </w:rPr>
        <w:t>esecuzione di provvedimento giurisdizionale non definitivo e sarà risolto in caso di esito del giudizio favorevole</w:t>
      </w:r>
      <w:r w:rsidRPr="00827CD4">
        <w:rPr>
          <w:rFonts w:eastAsiaTheme="minorHAnsi" w:cs="Times New Roman,Italic"/>
          <w:i/>
          <w:iCs/>
          <w:szCs w:val="22"/>
        </w:rPr>
        <w:t xml:space="preserve"> all’amministrazione</w:t>
      </w:r>
      <w:r w:rsidRPr="00827CD4">
        <w:rPr>
          <w:rFonts w:eastAsiaTheme="minorHAnsi" w:cs="Times New Roman"/>
          <w:szCs w:val="22"/>
        </w:rPr>
        <w:t xml:space="preserve">. </w:t>
      </w:r>
      <w:r w:rsidRPr="00827CD4">
        <w:rPr>
          <w:rFonts w:eastAsiaTheme="minorHAnsi" w:cs="Times New Roman"/>
          <w:i/>
          <w:iCs/>
          <w:szCs w:val="22"/>
        </w:rPr>
        <w:t>Il contratto si intenderà altresì risolto nel caso in cui il beneficiario della suddetta nomina non</w:t>
      </w:r>
      <w:r w:rsidRPr="00827CD4">
        <w:rPr>
          <w:rFonts w:eastAsiaTheme="minorHAnsi" w:cs="Times New Roman,Italic"/>
          <w:i/>
          <w:iCs/>
          <w:szCs w:val="22"/>
        </w:rPr>
        <w:t xml:space="preserve"> </w:t>
      </w:r>
      <w:r w:rsidRPr="00827CD4">
        <w:rPr>
          <w:rFonts w:eastAsiaTheme="minorHAnsi" w:cs="Times New Roman"/>
          <w:i/>
          <w:iCs/>
          <w:szCs w:val="22"/>
        </w:rPr>
        <w:t xml:space="preserve">si collochi in posizione utile rispetto </w:t>
      </w:r>
      <w:r w:rsidRPr="00827CD4">
        <w:rPr>
          <w:rFonts w:eastAsiaTheme="minorHAnsi" w:cs="Times New Roman,Italic"/>
          <w:i/>
          <w:iCs/>
          <w:szCs w:val="22"/>
        </w:rPr>
        <w:t xml:space="preserve"> </w:t>
      </w:r>
      <w:r w:rsidRPr="00827CD4">
        <w:rPr>
          <w:rFonts w:eastAsiaTheme="minorHAnsi" w:cs="Times New Roman"/>
          <w:i/>
          <w:iCs/>
          <w:szCs w:val="22"/>
        </w:rPr>
        <w:t>ad altri potenziali ed eventuali controinteressati che ottengano il medesimo provvedimento</w:t>
      </w:r>
      <w:r w:rsidRPr="00827CD4">
        <w:rPr>
          <w:rFonts w:eastAsiaTheme="minorHAnsi" w:cs="Times New Roman,Italic"/>
          <w:i/>
          <w:iCs/>
          <w:szCs w:val="22"/>
        </w:rPr>
        <w:t xml:space="preserve"> </w:t>
      </w:r>
      <w:r w:rsidRPr="00827CD4">
        <w:rPr>
          <w:rFonts w:eastAsiaTheme="minorHAnsi" w:cs="Times New Roman"/>
          <w:i/>
          <w:iCs/>
          <w:szCs w:val="22"/>
        </w:rPr>
        <w:t>favorevole successivamente alla sottoscrizione del presente contratto</w:t>
      </w:r>
      <w:r w:rsidRPr="00827CD4">
        <w:rPr>
          <w:rFonts w:eastAsiaTheme="minorHAnsi" w:cs="Times New Roman,Italic"/>
          <w:i/>
          <w:iCs/>
          <w:szCs w:val="22"/>
        </w:rPr>
        <w:t>”</w:t>
      </w:r>
      <w:r w:rsidRPr="00827CD4">
        <w:rPr>
          <w:rFonts w:eastAsiaTheme="minorHAnsi" w:cs="Times New Roman"/>
          <w:szCs w:val="22"/>
        </w:rPr>
        <w:t>.</w:t>
      </w:r>
    </w:p>
    <w:p w:rsidR="00331D25" w:rsidRPr="00827CD4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  <w:r w:rsidRPr="00827CD4">
        <w:rPr>
          <w:rFonts w:eastAsiaTheme="minorHAnsi" w:cs="Times New Roman"/>
          <w:szCs w:val="22"/>
        </w:rPr>
        <w:t>Per i ricorrenti destinatari di ordinanza di ottemperanza tali nomine a tempo indeterminato sono eseguite nelle more della definizione del giudizio di merito con espressa salvezza di revocarle, annullarle e rettificarle all’esito del contenzioso in atto.</w:t>
      </w:r>
    </w:p>
    <w:p w:rsidR="00331D25" w:rsidRPr="00827CD4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,Italic"/>
          <w:i/>
          <w:iCs/>
          <w:szCs w:val="22"/>
        </w:rPr>
      </w:pPr>
      <w:r>
        <w:rPr>
          <w:rFonts w:eastAsiaTheme="minorHAnsi" w:cs="Times New Roman"/>
          <w:szCs w:val="22"/>
        </w:rPr>
        <w:t>Il presente provvedimento potrà essere annullato o modificato in conseguenza di eventuali ulteriori indicazioni da parte del MIUR e del Commissario ad acta.</w:t>
      </w:r>
    </w:p>
    <w:p w:rsidR="00331D25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  <w:r w:rsidRPr="00827CD4">
        <w:rPr>
          <w:rFonts w:eastAsiaTheme="minorHAnsi" w:cs="Times New Roman"/>
          <w:szCs w:val="22"/>
        </w:rPr>
        <w:t>Avverso il presente provvedimento possono essere esperiti i rimedi giurisdizionali e amministrativi previsti dall’ordinamento vigente.</w:t>
      </w:r>
    </w:p>
    <w:p w:rsidR="00331D25" w:rsidRPr="00827CD4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  <w:r w:rsidRPr="00827CD4">
        <w:rPr>
          <w:rFonts w:eastAsiaTheme="minorHAnsi" w:cs="Times New Roman"/>
          <w:szCs w:val="22"/>
        </w:rPr>
        <w:t xml:space="preserve">Per effetto della legge sulla privacy il presente decreto non contiene alcuni dati personali e sensibili che concorrono alla costituzione dello stesso. Agli stessi dati gli </w:t>
      </w:r>
      <w:r w:rsidRPr="00827CD4">
        <w:rPr>
          <w:rFonts w:eastAsiaTheme="minorHAnsi" w:cs="Times New Roman"/>
          <w:szCs w:val="22"/>
        </w:rPr>
        <w:lastRenderedPageBreak/>
        <w:t>interessati o i controinteressati potranno eventualmente accedere secondo le modalità previste dalla normativa sulla trasparenza degli atti amministrativi.</w:t>
      </w:r>
      <w:r w:rsidRPr="00827CD4">
        <w:rPr>
          <w:rFonts w:eastAsiaTheme="minorHAnsi" w:cs="Times New Roman"/>
          <w:szCs w:val="22"/>
        </w:rPr>
        <w:tab/>
      </w:r>
    </w:p>
    <w:p w:rsidR="00331D25" w:rsidRDefault="00331D25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  <w:r w:rsidRPr="00827CD4">
        <w:rPr>
          <w:rFonts w:eastAsiaTheme="minorHAnsi" w:cs="Times New Roman"/>
          <w:szCs w:val="22"/>
        </w:rPr>
        <w:t xml:space="preserve">I docenti interessati dovranno confermare l’accettazione della proposta di nomina </w:t>
      </w:r>
      <w:r w:rsidRPr="00A274E6">
        <w:rPr>
          <w:rFonts w:eastAsiaTheme="minorHAnsi" w:cs="Times New Roman"/>
          <w:szCs w:val="22"/>
          <w:u w:val="single"/>
        </w:rPr>
        <w:t>entro il</w:t>
      </w:r>
      <w:r w:rsidR="00A274E6" w:rsidRPr="00A274E6">
        <w:rPr>
          <w:rFonts w:eastAsiaTheme="minorHAnsi" w:cs="Times New Roman"/>
          <w:szCs w:val="22"/>
          <w:u w:val="single"/>
        </w:rPr>
        <w:t xml:space="preserve"> 6 maggio </w:t>
      </w:r>
      <w:r w:rsidRPr="00A274E6">
        <w:rPr>
          <w:rFonts w:eastAsiaTheme="minorHAnsi" w:cs="Times New Roman"/>
          <w:szCs w:val="22"/>
          <w:u w:val="single"/>
        </w:rPr>
        <w:t>2016</w:t>
      </w:r>
      <w:r w:rsidRPr="00827CD4">
        <w:rPr>
          <w:rFonts w:eastAsiaTheme="minorHAnsi" w:cs="Times New Roman"/>
          <w:szCs w:val="22"/>
        </w:rPr>
        <w:t xml:space="preserve"> inviando comunicazione all’indirizzo di posta elettronica </w:t>
      </w:r>
      <w:hyperlink r:id="rId9" w:history="1">
        <w:r w:rsidRPr="00737F60">
          <w:rPr>
            <w:rStyle w:val="Collegamentoipertestuale"/>
            <w:rFonts w:eastAsiaTheme="minorHAnsi" w:cs="Times New Roman"/>
            <w:szCs w:val="22"/>
          </w:rPr>
          <w:t>luciana.calmotti.cn@istruzione.it</w:t>
        </w:r>
      </w:hyperlink>
      <w:r>
        <w:rPr>
          <w:rFonts w:eastAsiaTheme="minorHAnsi" w:cs="Times New Roman"/>
          <w:szCs w:val="22"/>
        </w:rPr>
        <w:t xml:space="preserve"> </w:t>
      </w:r>
      <w:bookmarkStart w:id="0" w:name="_GoBack"/>
      <w:bookmarkEnd w:id="0"/>
    </w:p>
    <w:p w:rsidR="00B75BFF" w:rsidRDefault="00B75BFF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</w:p>
    <w:p w:rsidR="00B75BFF" w:rsidRPr="00827CD4" w:rsidRDefault="00B75BFF" w:rsidP="00B75BFF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  <w:r>
        <w:rPr>
          <w:rFonts w:eastAsiaTheme="minorHAnsi" w:cs="Times New Roman"/>
          <w:szCs w:val="22"/>
        </w:rPr>
        <w:t>Con successiva comunicazione, i docenti saranno convocati per la firma del contratto.</w:t>
      </w:r>
    </w:p>
    <w:p w:rsidR="00B75BFF" w:rsidRPr="00827CD4" w:rsidRDefault="00B75BFF" w:rsidP="00331D25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2"/>
        </w:rPr>
      </w:pPr>
    </w:p>
    <w:p w:rsidR="00F352F0" w:rsidRDefault="00F352F0" w:rsidP="0094237B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6F0F16" w:rsidRPr="0089554A" w:rsidRDefault="006F0F16" w:rsidP="0094237B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347CB8" w:rsidRDefault="00020ABB" w:rsidP="006F0F16">
      <w:pPr>
        <w:pStyle w:val="Firmato"/>
      </w:pPr>
      <w:r>
        <w:t xml:space="preserve">IL </w:t>
      </w:r>
      <w:r w:rsidR="00783A42">
        <w:t>DIRIGENTE</w:t>
      </w:r>
    </w:p>
    <w:p w:rsidR="006F0F16" w:rsidRDefault="00347CB8" w:rsidP="00285B77">
      <w:pPr>
        <w:pStyle w:val="Firmato"/>
        <w:rPr>
          <w:rFonts w:cs="Verdana"/>
          <w:sz w:val="16"/>
          <w:szCs w:val="16"/>
        </w:rPr>
      </w:pPr>
      <w:r>
        <w:t>Stefano Suraniti</w:t>
      </w:r>
    </w:p>
    <w:p w:rsidR="00A274E6" w:rsidRDefault="00A274E6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6"/>
          <w:szCs w:val="16"/>
        </w:rPr>
      </w:pPr>
    </w:p>
    <w:p w:rsidR="00A274E6" w:rsidRDefault="00A274E6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6"/>
          <w:szCs w:val="16"/>
        </w:rPr>
      </w:pPr>
    </w:p>
    <w:p w:rsidR="00A274E6" w:rsidRDefault="00A274E6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6"/>
          <w:szCs w:val="16"/>
        </w:rPr>
      </w:pPr>
    </w:p>
    <w:p w:rsidR="003005DC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Ai docenti interessati:</w:t>
      </w:r>
    </w:p>
    <w:p w:rsidR="002248FA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Agli </w:t>
      </w:r>
      <w:r w:rsidR="002248FA">
        <w:rPr>
          <w:rFonts w:cs="Verdana"/>
          <w:sz w:val="16"/>
          <w:szCs w:val="16"/>
        </w:rPr>
        <w:t>Ambiti Territoriali</w:t>
      </w:r>
      <w:r>
        <w:rPr>
          <w:rFonts w:cs="Verdana"/>
          <w:sz w:val="16"/>
          <w:szCs w:val="16"/>
        </w:rPr>
        <w:t xml:space="preserve"> della Repubblica</w:t>
      </w:r>
    </w:p>
    <w:p w:rsidR="003005DC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Alle OO.SS. del Comparto</w:t>
      </w:r>
      <w:r w:rsidR="003005DC">
        <w:rPr>
          <w:rFonts w:cs="Verdana"/>
          <w:sz w:val="16"/>
          <w:szCs w:val="16"/>
        </w:rPr>
        <w:t xml:space="preserve"> scuola</w:t>
      </w:r>
    </w:p>
    <w:p w:rsidR="003005DC" w:rsidRPr="00917BFF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20"/>
        </w:rPr>
      </w:pPr>
      <w:r>
        <w:rPr>
          <w:rFonts w:cs="Verdana"/>
          <w:sz w:val="16"/>
          <w:szCs w:val="16"/>
        </w:rPr>
        <w:t>Al sito web</w:t>
      </w:r>
    </w:p>
    <w:sectPr w:rsidR="003005DC" w:rsidRPr="00917BFF" w:rsidSect="00351AD4">
      <w:headerReference w:type="default" r:id="rId10"/>
      <w:footerReference w:type="default" r:id="rId11"/>
      <w:headerReference w:type="first" r:id="rId12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EE" w:rsidRDefault="00A855EE" w:rsidP="00735857">
      <w:pPr>
        <w:spacing w:after="0" w:line="240" w:lineRule="auto"/>
      </w:pPr>
      <w:r>
        <w:separator/>
      </w:r>
    </w:p>
  </w:endnote>
  <w:endnote w:type="continuationSeparator" w:id="0">
    <w:p w:rsidR="00A855EE" w:rsidRDefault="00A855E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983669" w:rsidRDefault="00983669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2A39F0" wp14:editId="4FFD903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669" w:rsidRPr="0072653A" w:rsidRDefault="0098366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3669" w:rsidRDefault="00983669" w:rsidP="000A034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Angelo RUIU</w:t>
                              </w:r>
                            </w:p>
                            <w:p w:rsidR="00983669" w:rsidRPr="0072653A" w:rsidRDefault="00983669" w:rsidP="000A034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318549</w:t>
                              </w:r>
                            </w:p>
                            <w:p w:rsidR="00983669" w:rsidRPr="0072653A" w:rsidRDefault="00983669" w:rsidP="000A034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angelo.ruiu.cn@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istruzione.it</w:t>
                              </w:r>
                            </w:p>
                            <w:p w:rsidR="00983669" w:rsidRDefault="00983669" w:rsidP="000A034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9148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Recapiti Ambito Territoriale di Cuneo  Corso De Gasperi, 40</w:t>
                              </w:r>
                            </w:p>
                            <w:p w:rsidR="00983669" w:rsidRDefault="00983669" w:rsidP="000A034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Pr="00F230C1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-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F230C1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983669" w:rsidRPr="00E91484" w:rsidRDefault="00983669" w:rsidP="000A034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3669" w:rsidRDefault="00983669" w:rsidP="000A03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983669" w:rsidRPr="0072653A" w:rsidRDefault="0098366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3669" w:rsidRDefault="00983669" w:rsidP="000A034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Angelo RUIU</w:t>
                        </w:r>
                      </w:p>
                      <w:p w:rsidR="00983669" w:rsidRPr="0072653A" w:rsidRDefault="00983669" w:rsidP="000A034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318549</w:t>
                        </w:r>
                      </w:p>
                      <w:p w:rsidR="00983669" w:rsidRPr="0072653A" w:rsidRDefault="00983669" w:rsidP="000A034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angelo.ruiu.cn@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istruzione.it</w:t>
                        </w:r>
                      </w:p>
                      <w:p w:rsidR="00983669" w:rsidRDefault="00983669" w:rsidP="000A034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9148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Recapiti Ambito Territoriale di Cuneo  Corso De Gasperi, 40</w:t>
                        </w:r>
                      </w:p>
                      <w:p w:rsidR="00983669" w:rsidRDefault="00983669" w:rsidP="000A034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e-mail: </w:t>
                        </w:r>
                        <w:hyperlink r:id="rId3" w:history="1">
                          <w:r w:rsidRPr="00F230C1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-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F230C1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983669" w:rsidRPr="00E91484" w:rsidRDefault="00983669" w:rsidP="000A034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3669" w:rsidRDefault="00983669" w:rsidP="000A034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74E6">
          <w:rPr>
            <w:noProof/>
          </w:rPr>
          <w:t>3</w:t>
        </w:r>
        <w:r>
          <w:fldChar w:fldCharType="end"/>
        </w:r>
      </w:p>
    </w:sdtContent>
  </w:sdt>
  <w:p w:rsidR="00983669" w:rsidRPr="00735857" w:rsidRDefault="00983669" w:rsidP="000A034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D927AA0" wp14:editId="07773481">
          <wp:extent cx="290945" cy="49236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EE" w:rsidRDefault="00A855EE" w:rsidP="00735857">
      <w:pPr>
        <w:spacing w:after="0" w:line="240" w:lineRule="auto"/>
      </w:pPr>
      <w:r>
        <w:separator/>
      </w:r>
    </w:p>
  </w:footnote>
  <w:footnote w:type="continuationSeparator" w:id="0">
    <w:p w:rsidR="00A855EE" w:rsidRDefault="00A855E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Default="00983669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C5EDD05" wp14:editId="4E51D6A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E7598E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E7598E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4A52D65" wp14:editId="3FCB5C4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779FC870" wp14:editId="47D956D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Default="00827CD4" w:rsidP="00827CD4">
    <w:pPr>
      <w:pStyle w:val="Intestazione"/>
      <w:tabs>
        <w:tab w:val="clear" w:pos="4819"/>
        <w:tab w:val="clear" w:pos="9638"/>
        <w:tab w:val="left" w:pos="75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Default="00983669">
    <w:pPr>
      <w:pStyle w:val="Intestazione"/>
    </w:pPr>
    <w:r>
      <w:rPr>
        <w:noProof/>
        <w:lang w:eastAsia="it-IT"/>
      </w:rPr>
      <w:drawing>
        <wp:inline distT="0" distB="0" distL="0" distR="0" wp14:anchorId="0325ED51" wp14:editId="610DF59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F93B8C3" wp14:editId="1123FA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E7598E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983669" w:rsidRPr="00E7598E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983669" w:rsidRPr="00E7598E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983669" w:rsidRPr="00E7598E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5EAAD2" wp14:editId="46CC07C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634C3"/>
    <w:rsid w:val="0006355F"/>
    <w:rsid w:val="00064884"/>
    <w:rsid w:val="00083306"/>
    <w:rsid w:val="000A0343"/>
    <w:rsid w:val="000A4178"/>
    <w:rsid w:val="000A48BE"/>
    <w:rsid w:val="000B7F20"/>
    <w:rsid w:val="000D0E61"/>
    <w:rsid w:val="000D1C6E"/>
    <w:rsid w:val="000D6E6E"/>
    <w:rsid w:val="000F1E9C"/>
    <w:rsid w:val="00104C46"/>
    <w:rsid w:val="00105DDA"/>
    <w:rsid w:val="0011154D"/>
    <w:rsid w:val="001121DF"/>
    <w:rsid w:val="0011372C"/>
    <w:rsid w:val="00125235"/>
    <w:rsid w:val="00127076"/>
    <w:rsid w:val="00132C64"/>
    <w:rsid w:val="00132DCA"/>
    <w:rsid w:val="00140027"/>
    <w:rsid w:val="00140A69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90183"/>
    <w:rsid w:val="001A17EB"/>
    <w:rsid w:val="001B36BA"/>
    <w:rsid w:val="001C36C6"/>
    <w:rsid w:val="001D2A69"/>
    <w:rsid w:val="001D6D01"/>
    <w:rsid w:val="001E2BEE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A6885"/>
    <w:rsid w:val="002B72D4"/>
    <w:rsid w:val="002F40FB"/>
    <w:rsid w:val="002F6ED3"/>
    <w:rsid w:val="003005DC"/>
    <w:rsid w:val="0030090E"/>
    <w:rsid w:val="00321849"/>
    <w:rsid w:val="00325B4A"/>
    <w:rsid w:val="00331D25"/>
    <w:rsid w:val="0033313A"/>
    <w:rsid w:val="00342B9D"/>
    <w:rsid w:val="00344177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400E32"/>
    <w:rsid w:val="00401A01"/>
    <w:rsid w:val="00423302"/>
    <w:rsid w:val="004237FD"/>
    <w:rsid w:val="00425ED9"/>
    <w:rsid w:val="004339F3"/>
    <w:rsid w:val="00435AB2"/>
    <w:rsid w:val="0044059D"/>
    <w:rsid w:val="00450A2E"/>
    <w:rsid w:val="00456B15"/>
    <w:rsid w:val="00473F35"/>
    <w:rsid w:val="00476450"/>
    <w:rsid w:val="004873EF"/>
    <w:rsid w:val="00491F44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03565"/>
    <w:rsid w:val="00512B5A"/>
    <w:rsid w:val="00513C30"/>
    <w:rsid w:val="005168AD"/>
    <w:rsid w:val="00542E90"/>
    <w:rsid w:val="0054689F"/>
    <w:rsid w:val="005800DE"/>
    <w:rsid w:val="00583E7E"/>
    <w:rsid w:val="00594191"/>
    <w:rsid w:val="00596AF0"/>
    <w:rsid w:val="005A00A1"/>
    <w:rsid w:val="005A4A04"/>
    <w:rsid w:val="005B0935"/>
    <w:rsid w:val="005C39F9"/>
    <w:rsid w:val="005E1E66"/>
    <w:rsid w:val="005E21F0"/>
    <w:rsid w:val="005F3836"/>
    <w:rsid w:val="00610D83"/>
    <w:rsid w:val="00634342"/>
    <w:rsid w:val="00635E56"/>
    <w:rsid w:val="006415D5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C7F03"/>
    <w:rsid w:val="006D1F8E"/>
    <w:rsid w:val="006D2294"/>
    <w:rsid w:val="006D5BCE"/>
    <w:rsid w:val="006D77ED"/>
    <w:rsid w:val="006E35AD"/>
    <w:rsid w:val="006E51E3"/>
    <w:rsid w:val="006F0F16"/>
    <w:rsid w:val="00702605"/>
    <w:rsid w:val="00704A10"/>
    <w:rsid w:val="00716236"/>
    <w:rsid w:val="00725BA8"/>
    <w:rsid w:val="0072653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C13F3"/>
    <w:rsid w:val="007C5C8F"/>
    <w:rsid w:val="008074E6"/>
    <w:rsid w:val="008213EF"/>
    <w:rsid w:val="00827CD4"/>
    <w:rsid w:val="00833790"/>
    <w:rsid w:val="00854700"/>
    <w:rsid w:val="00863CBE"/>
    <w:rsid w:val="00867000"/>
    <w:rsid w:val="008748A3"/>
    <w:rsid w:val="008748B0"/>
    <w:rsid w:val="008749BF"/>
    <w:rsid w:val="00875C28"/>
    <w:rsid w:val="00886FED"/>
    <w:rsid w:val="00887190"/>
    <w:rsid w:val="00891D19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32D97"/>
    <w:rsid w:val="00941097"/>
    <w:rsid w:val="0094237B"/>
    <w:rsid w:val="0094240A"/>
    <w:rsid w:val="009444AE"/>
    <w:rsid w:val="00957E18"/>
    <w:rsid w:val="00962086"/>
    <w:rsid w:val="00982B8F"/>
    <w:rsid w:val="00983669"/>
    <w:rsid w:val="00984E26"/>
    <w:rsid w:val="009904FB"/>
    <w:rsid w:val="009A478A"/>
    <w:rsid w:val="009D398D"/>
    <w:rsid w:val="009E42AE"/>
    <w:rsid w:val="009E58F6"/>
    <w:rsid w:val="00A05E12"/>
    <w:rsid w:val="00A1509C"/>
    <w:rsid w:val="00A25F69"/>
    <w:rsid w:val="00A274E6"/>
    <w:rsid w:val="00A33CF8"/>
    <w:rsid w:val="00A37962"/>
    <w:rsid w:val="00A45016"/>
    <w:rsid w:val="00A52E9D"/>
    <w:rsid w:val="00A53150"/>
    <w:rsid w:val="00A53694"/>
    <w:rsid w:val="00A5465B"/>
    <w:rsid w:val="00A56734"/>
    <w:rsid w:val="00A63ADA"/>
    <w:rsid w:val="00A82B7B"/>
    <w:rsid w:val="00A849DE"/>
    <w:rsid w:val="00A855EE"/>
    <w:rsid w:val="00A87389"/>
    <w:rsid w:val="00A93438"/>
    <w:rsid w:val="00A97250"/>
    <w:rsid w:val="00AA0739"/>
    <w:rsid w:val="00AA7498"/>
    <w:rsid w:val="00AB7C00"/>
    <w:rsid w:val="00AC44CA"/>
    <w:rsid w:val="00AD516B"/>
    <w:rsid w:val="00AE15BA"/>
    <w:rsid w:val="00AE3465"/>
    <w:rsid w:val="00AF6D3E"/>
    <w:rsid w:val="00B073E5"/>
    <w:rsid w:val="00B07618"/>
    <w:rsid w:val="00B2717A"/>
    <w:rsid w:val="00B27FFB"/>
    <w:rsid w:val="00B32E4D"/>
    <w:rsid w:val="00B3388D"/>
    <w:rsid w:val="00B36478"/>
    <w:rsid w:val="00B370CC"/>
    <w:rsid w:val="00B442B8"/>
    <w:rsid w:val="00B45F14"/>
    <w:rsid w:val="00B524CD"/>
    <w:rsid w:val="00B534E0"/>
    <w:rsid w:val="00B75BFF"/>
    <w:rsid w:val="00B9467A"/>
    <w:rsid w:val="00BE1973"/>
    <w:rsid w:val="00BF4EB9"/>
    <w:rsid w:val="00C11B5F"/>
    <w:rsid w:val="00C13338"/>
    <w:rsid w:val="00C223D4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62B01"/>
    <w:rsid w:val="00E66FFE"/>
    <w:rsid w:val="00E72B45"/>
    <w:rsid w:val="00E7598E"/>
    <w:rsid w:val="00E80CFB"/>
    <w:rsid w:val="00E8176E"/>
    <w:rsid w:val="00E977C5"/>
    <w:rsid w:val="00EA2144"/>
    <w:rsid w:val="00EB552B"/>
    <w:rsid w:val="00EF0461"/>
    <w:rsid w:val="00EF2875"/>
    <w:rsid w:val="00F03B30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iana.calmotti.cn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pcn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4DB9-D205-4240-B804-9DF1A70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181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2016-04-28T09:03:00Z</cp:lastPrinted>
  <dcterms:created xsi:type="dcterms:W3CDTF">2016-04-22T06:29:00Z</dcterms:created>
  <dcterms:modified xsi:type="dcterms:W3CDTF">2016-04-28T09:03:00Z</dcterms:modified>
</cp:coreProperties>
</file>