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9136F0">
      <w:pPr>
        <w:pStyle w:val="Destinatari"/>
      </w:pPr>
      <w:proofErr w:type="spellStart"/>
      <w:r>
        <w:t>Prot</w:t>
      </w:r>
      <w:proofErr w:type="spellEnd"/>
      <w:r>
        <w:t xml:space="preserve">. </w:t>
      </w:r>
      <w:r>
        <w:tab/>
      </w:r>
      <w:r w:rsidR="00FD004C">
        <w:t>6534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</w:t>
      </w:r>
      <w:r w:rsidR="00A76C0C">
        <w:t>1.9.2016</w:t>
      </w:r>
      <w:r>
        <w:t xml:space="preserve">      </w:t>
      </w: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>Ai Dirigenti scolastici delle Scuole ed Istituti</w:t>
      </w: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  <w:t>statali di ogni ordine e grado della Provincia</w:t>
      </w: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  <w:t xml:space="preserve">Alle  OO.SS. Provinciali del personale della Scuola             </w:t>
      </w: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 xml:space="preserve"> LORO SEDI</w:t>
      </w: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  <w:t>All’Ufficio Relazioni con il Pubblico e all'albo  SEDE</w:t>
      </w:r>
    </w:p>
    <w:p w:rsidR="009136F0" w:rsidRPr="00F677E3" w:rsidRDefault="009136F0" w:rsidP="009136F0">
      <w:pPr>
        <w:rPr>
          <w:rFonts w:eastAsia="Calibri" w:cs="Calibri"/>
          <w:color w:val="000000"/>
          <w:szCs w:val="22"/>
        </w:rPr>
      </w:pPr>
    </w:p>
    <w:p w:rsidR="009136F0" w:rsidRPr="00F677E3" w:rsidRDefault="009136F0" w:rsidP="009136F0">
      <w:pPr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</w:r>
      <w:r w:rsidRPr="00F677E3">
        <w:rPr>
          <w:rFonts w:eastAsia="Calibri" w:cs="Calibri"/>
          <w:color w:val="000000"/>
          <w:szCs w:val="22"/>
        </w:rPr>
        <w:tab/>
      </w:r>
      <w:r w:rsidRPr="00F677E3">
        <w:rPr>
          <w:rFonts w:eastAsia="Calibri" w:cs="Calibri"/>
          <w:color w:val="000000"/>
          <w:szCs w:val="22"/>
        </w:rPr>
        <w:tab/>
      </w:r>
      <w:r w:rsidRPr="00F677E3">
        <w:rPr>
          <w:rFonts w:eastAsia="Calibri" w:cs="Calibri"/>
          <w:color w:val="000000"/>
          <w:szCs w:val="22"/>
        </w:rPr>
        <w:tab/>
      </w:r>
      <w:r w:rsidRPr="00F677E3">
        <w:rPr>
          <w:rFonts w:eastAsia="Calibri" w:cs="Calibri"/>
          <w:color w:val="000000"/>
          <w:szCs w:val="22"/>
        </w:rPr>
        <w:tab/>
      </w:r>
      <w:r w:rsidRPr="00F677E3">
        <w:rPr>
          <w:rFonts w:eastAsia="Calibri" w:cs="Calibri"/>
          <w:color w:val="000000"/>
          <w:szCs w:val="22"/>
        </w:rPr>
        <w:tab/>
        <w:t xml:space="preserve">    </w:t>
      </w:r>
    </w:p>
    <w:p w:rsidR="00A228DB" w:rsidRPr="00F677E3" w:rsidRDefault="009136F0" w:rsidP="00A228DB">
      <w:pPr>
        <w:spacing w:after="0" w:line="240" w:lineRule="auto"/>
        <w:rPr>
          <w:rFonts w:eastAsia="Calibri" w:cs="Calibri"/>
          <w:b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 xml:space="preserve">Oggetto: </w:t>
      </w:r>
      <w:r w:rsidR="00A228DB" w:rsidRPr="00F677E3">
        <w:rPr>
          <w:rFonts w:eastAsia="Calibri" w:cs="Calibri"/>
          <w:b/>
          <w:color w:val="000000"/>
          <w:szCs w:val="22"/>
        </w:rPr>
        <w:t>Pubblicazione delle graduatorie di istituto di I^ FASCIA</w:t>
      </w:r>
      <w:r w:rsidR="00A76C0C">
        <w:rPr>
          <w:rFonts w:eastAsia="Calibri" w:cs="Calibri"/>
          <w:b/>
          <w:color w:val="000000"/>
          <w:szCs w:val="22"/>
        </w:rPr>
        <w:t xml:space="preserve"> </w:t>
      </w:r>
      <w:r w:rsidR="00A228DB" w:rsidRPr="00F677E3">
        <w:rPr>
          <w:rFonts w:eastAsia="Calibri" w:cs="Calibri"/>
          <w:b/>
          <w:color w:val="000000"/>
          <w:szCs w:val="22"/>
        </w:rPr>
        <w:t xml:space="preserve">   </w:t>
      </w:r>
      <w:r w:rsidR="00F677E3">
        <w:rPr>
          <w:rFonts w:eastAsia="Calibri" w:cs="Calibri"/>
          <w:b/>
          <w:color w:val="000000"/>
          <w:szCs w:val="22"/>
        </w:rPr>
        <w:t xml:space="preserve"> </w:t>
      </w:r>
      <w:r w:rsidR="00A228DB" w:rsidRPr="00F677E3">
        <w:rPr>
          <w:rFonts w:eastAsia="Calibri" w:cs="Calibri"/>
          <w:b/>
          <w:color w:val="000000"/>
          <w:szCs w:val="22"/>
        </w:rPr>
        <w:t xml:space="preserve"> PERSONALE ATA anno scolastico </w:t>
      </w:r>
      <w:r w:rsidR="00A76C0C">
        <w:rPr>
          <w:rFonts w:eastAsia="Calibri" w:cs="Calibri"/>
          <w:b/>
          <w:color w:val="000000"/>
          <w:szCs w:val="22"/>
        </w:rPr>
        <w:t>2016/17</w:t>
      </w:r>
      <w:r w:rsidR="00A228DB" w:rsidRPr="00F677E3">
        <w:rPr>
          <w:rFonts w:eastAsia="Calibri" w:cs="Calibri"/>
          <w:b/>
          <w:color w:val="000000"/>
          <w:szCs w:val="22"/>
        </w:rPr>
        <w:t>.</w:t>
      </w:r>
    </w:p>
    <w:p w:rsidR="009136F0" w:rsidRPr="00F677E3" w:rsidRDefault="009136F0" w:rsidP="00A228DB">
      <w:pPr>
        <w:spacing w:after="0" w:line="240" w:lineRule="auto"/>
        <w:rPr>
          <w:rFonts w:eastAsia="Calibri" w:cs="Calibri"/>
          <w:b/>
          <w:color w:val="000000"/>
          <w:szCs w:val="22"/>
        </w:rPr>
      </w:pPr>
    </w:p>
    <w:p w:rsidR="00E0260A" w:rsidRPr="00F677E3" w:rsidRDefault="00E0260A" w:rsidP="00A228DB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E0260A" w:rsidRPr="00F677E3" w:rsidRDefault="00E0260A" w:rsidP="00A228DB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9136F0" w:rsidRPr="00F677E3" w:rsidRDefault="009136F0" w:rsidP="00A228DB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9136F0" w:rsidRPr="00F677E3" w:rsidRDefault="009136F0" w:rsidP="00A228DB">
      <w:pPr>
        <w:tabs>
          <w:tab w:val="left" w:pos="900"/>
        </w:tabs>
        <w:spacing w:after="0" w:line="240" w:lineRule="auto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 xml:space="preserve"> </w:t>
      </w:r>
      <w:r w:rsidRPr="00F677E3">
        <w:rPr>
          <w:rFonts w:eastAsia="Calibri" w:cs="Calibri"/>
          <w:color w:val="000000"/>
          <w:szCs w:val="22"/>
        </w:rPr>
        <w:tab/>
      </w:r>
    </w:p>
    <w:p w:rsidR="00A228DB" w:rsidRPr="00F677E3" w:rsidRDefault="00A228DB" w:rsidP="00A228DB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A228DB" w:rsidRPr="00F677E3" w:rsidRDefault="00A228DB" w:rsidP="00A228DB">
      <w:pPr>
        <w:spacing w:after="0" w:line="240" w:lineRule="auto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  <w:t>Si comunica che sono reperibili su SIDI - area RECLUTAMENTO PERSONALE SCUOLA - DIFFUSIONE TELEMATICA GRADUATORIE - le graduatorie di istituto di 1^ fascia personale ATA. Si prega di darne immediata pubblicazione all'albo di ogni istituzione scolastica con esclusione dei dati sensibili.</w:t>
      </w:r>
    </w:p>
    <w:p w:rsidR="00A228DB" w:rsidRPr="00F677E3" w:rsidRDefault="00A228DB" w:rsidP="00A228DB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A228DB" w:rsidRPr="00F677E3" w:rsidRDefault="00A228DB" w:rsidP="00A228DB">
      <w:pPr>
        <w:rPr>
          <w:rFonts w:eastAsia="Calibri" w:cs="Calibri"/>
          <w:color w:val="000000"/>
          <w:szCs w:val="22"/>
        </w:rPr>
      </w:pPr>
    </w:p>
    <w:p w:rsidR="00A228DB" w:rsidRPr="00F677E3" w:rsidRDefault="00A228DB" w:rsidP="00A228DB">
      <w:pPr>
        <w:rPr>
          <w:rFonts w:eastAsia="Calibri" w:cs="Calibri"/>
          <w:color w:val="000000"/>
          <w:szCs w:val="22"/>
        </w:rPr>
      </w:pPr>
    </w:p>
    <w:p w:rsidR="009136F0" w:rsidRPr="00F677E3" w:rsidRDefault="009136F0" w:rsidP="009136F0">
      <w:pPr>
        <w:rPr>
          <w:rFonts w:eastAsia="Calibri" w:cs="Calibri"/>
          <w:color w:val="000000"/>
          <w:szCs w:val="22"/>
        </w:rPr>
      </w:pPr>
    </w:p>
    <w:p w:rsidR="009136F0" w:rsidRPr="00F677E3" w:rsidRDefault="009136F0" w:rsidP="009136F0">
      <w:pPr>
        <w:rPr>
          <w:rFonts w:eastAsia="Calibri" w:cs="Calibri"/>
          <w:color w:val="000000"/>
          <w:szCs w:val="22"/>
        </w:rPr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sectPr w:rsidR="006E35AD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39" w:rsidRDefault="00B17F39" w:rsidP="00735857">
      <w:pPr>
        <w:spacing w:after="0" w:line="240" w:lineRule="auto"/>
      </w:pPr>
      <w:r>
        <w:separator/>
      </w:r>
    </w:p>
  </w:endnote>
  <w:endnote w:type="continuationSeparator" w:id="0">
    <w:p w:rsidR="00B17F39" w:rsidRDefault="00B17F3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B713151" wp14:editId="507DD6ED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D004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6AB2E86" wp14:editId="702477C9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39" w:rsidRDefault="00B17F39" w:rsidP="00735857">
      <w:pPr>
        <w:spacing w:after="0" w:line="240" w:lineRule="auto"/>
      </w:pPr>
      <w:r>
        <w:separator/>
      </w:r>
    </w:p>
  </w:footnote>
  <w:footnote w:type="continuationSeparator" w:id="0">
    <w:p w:rsidR="00B17F39" w:rsidRDefault="00B17F3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9835AE0" wp14:editId="3F424C4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D74C782" wp14:editId="3416BB4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71AEF0D" wp14:editId="0F51AD4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2144132" wp14:editId="1E15F9A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C173104" wp14:editId="30C04CE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C523931" wp14:editId="5968E46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4639A"/>
    <w:rsid w:val="000634C3"/>
    <w:rsid w:val="000C705C"/>
    <w:rsid w:val="000D0E61"/>
    <w:rsid w:val="000D54E3"/>
    <w:rsid w:val="000D7CC7"/>
    <w:rsid w:val="000E1AF0"/>
    <w:rsid w:val="00104C46"/>
    <w:rsid w:val="00105DDA"/>
    <w:rsid w:val="0011154D"/>
    <w:rsid w:val="00112BED"/>
    <w:rsid w:val="00125217"/>
    <w:rsid w:val="00132C64"/>
    <w:rsid w:val="00156550"/>
    <w:rsid w:val="00171593"/>
    <w:rsid w:val="00171C98"/>
    <w:rsid w:val="00176BD8"/>
    <w:rsid w:val="001771ED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F54ED"/>
    <w:rsid w:val="00302F94"/>
    <w:rsid w:val="00342B9D"/>
    <w:rsid w:val="00344177"/>
    <w:rsid w:val="00345336"/>
    <w:rsid w:val="00362060"/>
    <w:rsid w:val="003B07E1"/>
    <w:rsid w:val="003D088D"/>
    <w:rsid w:val="00400CBC"/>
    <w:rsid w:val="00401A01"/>
    <w:rsid w:val="004134DE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5971E8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87A65"/>
    <w:rsid w:val="007B0F03"/>
    <w:rsid w:val="007C530F"/>
    <w:rsid w:val="007D6A54"/>
    <w:rsid w:val="007E61AA"/>
    <w:rsid w:val="008074E6"/>
    <w:rsid w:val="00833790"/>
    <w:rsid w:val="00887190"/>
    <w:rsid w:val="00893112"/>
    <w:rsid w:val="008B148F"/>
    <w:rsid w:val="008B6D2F"/>
    <w:rsid w:val="008F4B65"/>
    <w:rsid w:val="009136F0"/>
    <w:rsid w:val="00917BFF"/>
    <w:rsid w:val="00920922"/>
    <w:rsid w:val="00930855"/>
    <w:rsid w:val="00957E18"/>
    <w:rsid w:val="00982B8F"/>
    <w:rsid w:val="00984E26"/>
    <w:rsid w:val="00A05E12"/>
    <w:rsid w:val="00A228DB"/>
    <w:rsid w:val="00A53694"/>
    <w:rsid w:val="00A63ADA"/>
    <w:rsid w:val="00A76C0C"/>
    <w:rsid w:val="00A82B7B"/>
    <w:rsid w:val="00A93438"/>
    <w:rsid w:val="00AD516B"/>
    <w:rsid w:val="00AF6D3E"/>
    <w:rsid w:val="00B17F39"/>
    <w:rsid w:val="00B249A7"/>
    <w:rsid w:val="00B442B8"/>
    <w:rsid w:val="00B9467A"/>
    <w:rsid w:val="00BA7E79"/>
    <w:rsid w:val="00C13338"/>
    <w:rsid w:val="00C42C1D"/>
    <w:rsid w:val="00C618A7"/>
    <w:rsid w:val="00C94F10"/>
    <w:rsid w:val="00CB04E9"/>
    <w:rsid w:val="00CB447C"/>
    <w:rsid w:val="00CC364F"/>
    <w:rsid w:val="00CD146C"/>
    <w:rsid w:val="00CE7F60"/>
    <w:rsid w:val="00D230BD"/>
    <w:rsid w:val="00D402CD"/>
    <w:rsid w:val="00D87D0A"/>
    <w:rsid w:val="00DF38D4"/>
    <w:rsid w:val="00E0260A"/>
    <w:rsid w:val="00E20548"/>
    <w:rsid w:val="00E479A1"/>
    <w:rsid w:val="00E7598E"/>
    <w:rsid w:val="00E8176E"/>
    <w:rsid w:val="00E87B95"/>
    <w:rsid w:val="00E96EDB"/>
    <w:rsid w:val="00EA2144"/>
    <w:rsid w:val="00EB552B"/>
    <w:rsid w:val="00F06B1B"/>
    <w:rsid w:val="00F24949"/>
    <w:rsid w:val="00F313C1"/>
    <w:rsid w:val="00F677E3"/>
    <w:rsid w:val="00F76BDB"/>
    <w:rsid w:val="00F85F07"/>
    <w:rsid w:val="00FB7606"/>
    <w:rsid w:val="00FD004C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436E-C75A-4862-9D44-95A6C21E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2016-09-01T07:45:00Z</dcterms:created>
  <dcterms:modified xsi:type="dcterms:W3CDTF">2016-09-01T08:13:00Z</dcterms:modified>
</cp:coreProperties>
</file>