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E960F9" w:rsidP="00E960F9">
      <w:pPr>
        <w:spacing w:after="0" w:line="24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B4AFE" w:rsidRPr="009817A8">
        <w:rPr>
          <w:sz w:val="16"/>
          <w:szCs w:val="16"/>
        </w:rPr>
        <w:t xml:space="preserve">AL DIRIGENTE DELL’UFFICIO </w:t>
      </w:r>
      <w:r>
        <w:rPr>
          <w:sz w:val="16"/>
          <w:szCs w:val="16"/>
        </w:rPr>
        <w:t>VII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</w:t>
      </w:r>
      <w:r w:rsidR="00E960F9">
        <w:rPr>
          <w:sz w:val="16"/>
          <w:szCs w:val="16"/>
        </w:rPr>
        <w:t>NOVARA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r w:rsidR="00FB4AFE" w:rsidRPr="009817A8">
        <w:rPr>
          <w:sz w:val="16"/>
          <w:szCs w:val="16"/>
        </w:rPr>
        <w:t xml:space="preserve">individuato/a  quale destinatario/a di contratto a tempo indeterminato </w:t>
      </w:r>
      <w:r w:rsidR="00183B9D" w:rsidRPr="00183B9D">
        <w:rPr>
          <w:sz w:val="16"/>
          <w:szCs w:val="16"/>
        </w:rPr>
        <w:t>personale educativo</w:t>
      </w:r>
      <w:bookmarkStart w:id="0" w:name="_GoBack"/>
      <w:bookmarkEnd w:id="0"/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9F" w:rsidRDefault="00F43F9F" w:rsidP="00735857">
      <w:pPr>
        <w:spacing w:after="0" w:line="240" w:lineRule="auto"/>
      </w:pPr>
      <w:r>
        <w:separator/>
      </w:r>
    </w:p>
  </w:endnote>
  <w:endnote w:type="continuationSeparator" w:id="0">
    <w:p w:rsidR="00F43F9F" w:rsidRDefault="00F43F9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83B9D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F43F9F">
                <w:fldChar w:fldCharType="begin"/>
              </w:r>
              <w:r w:rsidR="00F43F9F">
                <w:instrText xml:space="preserve"> NUMPAGES   \* MERGEFORMAT </w:instrText>
              </w:r>
              <w:r w:rsidR="00F43F9F">
                <w:fldChar w:fldCharType="separate"/>
              </w:r>
              <w:r w:rsidR="00183B9D">
                <w:rPr>
                  <w:noProof/>
                </w:rPr>
                <w:t>1</w:t>
              </w:r>
              <w:r w:rsidR="00F43F9F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9F" w:rsidRDefault="00F43F9F" w:rsidP="00735857">
      <w:pPr>
        <w:spacing w:after="0" w:line="240" w:lineRule="auto"/>
      </w:pPr>
      <w:r>
        <w:separator/>
      </w:r>
    </w:p>
  </w:footnote>
  <w:footnote w:type="continuationSeparator" w:id="0">
    <w:p w:rsidR="00F43F9F" w:rsidRDefault="00F43F9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E960F9" w:rsidRDefault="00E960F9" w:rsidP="00E960F9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45656F49" wp14:editId="5F6B0C6C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8C88153" wp14:editId="2F160AD2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7BA9E092" wp14:editId="3F19296A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44335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83B9D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054BB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2838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32A3"/>
    <w:rsid w:val="006A6A1D"/>
    <w:rsid w:val="006C7F03"/>
    <w:rsid w:val="006D2294"/>
    <w:rsid w:val="006D5BCE"/>
    <w:rsid w:val="006E278E"/>
    <w:rsid w:val="006E35AD"/>
    <w:rsid w:val="006E6EA9"/>
    <w:rsid w:val="00705137"/>
    <w:rsid w:val="007070D2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B39B1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802FA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960F9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43F9F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1366-466B-4DF1-82F4-7E5D69CD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2018-08-22T13:24:00Z</cp:lastPrinted>
  <dcterms:created xsi:type="dcterms:W3CDTF">2018-08-22T07:16:00Z</dcterms:created>
  <dcterms:modified xsi:type="dcterms:W3CDTF">2018-08-22T15:39:00Z</dcterms:modified>
</cp:coreProperties>
</file>