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5D" w:rsidRPr="008A515D" w:rsidRDefault="008A515D" w:rsidP="008A515D">
      <w:pPr>
        <w:tabs>
          <w:tab w:val="center" w:pos="4820"/>
          <w:tab w:val="left" w:pos="6379"/>
        </w:tabs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proofErr w:type="spellStart"/>
      <w:r w:rsidRPr="008A515D">
        <w:rPr>
          <w:rFonts w:eastAsia="Times New Roman" w:cs="Times New Roman"/>
          <w:szCs w:val="22"/>
          <w:lang w:eastAsia="it-IT"/>
        </w:rPr>
        <w:t>Prot</w:t>
      </w:r>
      <w:proofErr w:type="spellEnd"/>
      <w:r w:rsidRPr="008A515D">
        <w:rPr>
          <w:rFonts w:eastAsia="Times New Roman" w:cs="Times New Roman"/>
          <w:szCs w:val="22"/>
          <w:lang w:eastAsia="it-IT"/>
        </w:rPr>
        <w:t xml:space="preserve">. n.  </w:t>
      </w:r>
      <w:r w:rsidR="00B84352">
        <w:rPr>
          <w:rFonts w:eastAsia="Times New Roman" w:cs="Times New Roman"/>
          <w:szCs w:val="22"/>
          <w:lang w:eastAsia="it-IT"/>
        </w:rPr>
        <w:t>3215</w:t>
      </w:r>
      <w:bookmarkStart w:id="0" w:name="_GoBack"/>
      <w:bookmarkEnd w:id="0"/>
      <w:r w:rsidRPr="008A515D">
        <w:rPr>
          <w:rFonts w:eastAsia="Times New Roman" w:cs="Times New Roman"/>
          <w:szCs w:val="22"/>
          <w:lang w:eastAsia="it-IT"/>
        </w:rPr>
        <w:tab/>
      </w:r>
      <w:r w:rsidRPr="008A515D">
        <w:rPr>
          <w:rFonts w:eastAsia="Times New Roman" w:cs="Times New Roman"/>
          <w:szCs w:val="22"/>
          <w:lang w:eastAsia="it-IT"/>
        </w:rPr>
        <w:tab/>
        <w:t xml:space="preserve">  Verbania, </w:t>
      </w:r>
      <w:r w:rsidR="008A1022">
        <w:rPr>
          <w:rFonts w:eastAsia="Times New Roman" w:cs="Times New Roman"/>
          <w:szCs w:val="22"/>
          <w:lang w:eastAsia="it-IT"/>
        </w:rPr>
        <w:t xml:space="preserve">29 </w:t>
      </w:r>
      <w:r w:rsidRPr="008A515D">
        <w:rPr>
          <w:rFonts w:eastAsia="Times New Roman" w:cs="Times New Roman"/>
          <w:szCs w:val="22"/>
          <w:lang w:eastAsia="it-IT"/>
        </w:rPr>
        <w:t>agosto 201</w:t>
      </w:r>
      <w:r w:rsidR="008A1022">
        <w:rPr>
          <w:rFonts w:eastAsia="Times New Roman" w:cs="Times New Roman"/>
          <w:szCs w:val="22"/>
          <w:lang w:eastAsia="it-IT"/>
        </w:rPr>
        <w:t>6</w:t>
      </w:r>
    </w:p>
    <w:p w:rsidR="008A515D" w:rsidRPr="008A515D" w:rsidRDefault="008A515D" w:rsidP="008A515D">
      <w:pPr>
        <w:tabs>
          <w:tab w:val="center" w:pos="4820"/>
          <w:tab w:val="left" w:pos="6379"/>
        </w:tabs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szCs w:val="22"/>
          <w:lang w:eastAsia="it-IT"/>
        </w:rPr>
        <w:tab/>
      </w:r>
    </w:p>
    <w:p w:rsidR="008A515D" w:rsidRPr="008A515D" w:rsidRDefault="008A515D" w:rsidP="008A515D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2"/>
          <w:lang w:eastAsia="it-IT"/>
        </w:rPr>
      </w:pPr>
      <w:r w:rsidRPr="008A515D">
        <w:rPr>
          <w:rFonts w:eastAsia="Times New Roman" w:cs="Times New Roman"/>
          <w:b/>
          <w:szCs w:val="22"/>
          <w:lang w:eastAsia="it-IT"/>
        </w:rPr>
        <w:t>IL DIRIGENTE REGGENTE</w:t>
      </w:r>
    </w:p>
    <w:p w:rsidR="008A515D" w:rsidRPr="008A515D" w:rsidRDefault="008A515D" w:rsidP="008A515D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</w:p>
    <w:p w:rsidR="008A515D" w:rsidRPr="008A515D" w:rsidRDefault="008A515D" w:rsidP="008A515D">
      <w:pPr>
        <w:spacing w:after="0" w:line="240" w:lineRule="auto"/>
        <w:ind w:left="1560" w:hanging="1560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b/>
          <w:szCs w:val="22"/>
          <w:lang w:eastAsia="it-IT"/>
        </w:rPr>
        <w:t>VISTO</w:t>
      </w:r>
      <w:r w:rsidRPr="008A515D">
        <w:rPr>
          <w:rFonts w:eastAsia="Times New Roman" w:cs="Times New Roman"/>
          <w:b/>
          <w:szCs w:val="22"/>
          <w:lang w:eastAsia="it-IT"/>
        </w:rPr>
        <w:tab/>
      </w:r>
      <w:r w:rsidRPr="008A515D">
        <w:rPr>
          <w:rFonts w:eastAsia="Times New Roman" w:cs="Times New Roman"/>
          <w:szCs w:val="22"/>
          <w:lang w:eastAsia="it-IT"/>
        </w:rPr>
        <w:t xml:space="preserve">il Contratto Collettivo Nazionale Integrativo sulle utilizzazioni e le assegnazioni provvisorie del personale scolastico per </w:t>
      </w:r>
      <w:proofErr w:type="spellStart"/>
      <w:r w:rsidRPr="008A515D">
        <w:rPr>
          <w:rFonts w:eastAsia="Times New Roman" w:cs="Times New Roman"/>
          <w:szCs w:val="22"/>
          <w:lang w:eastAsia="it-IT"/>
        </w:rPr>
        <w:t>l’a.s.</w:t>
      </w:r>
      <w:proofErr w:type="spellEnd"/>
      <w:r w:rsidRPr="008A515D">
        <w:rPr>
          <w:rFonts w:eastAsia="Times New Roman" w:cs="Times New Roman"/>
          <w:szCs w:val="22"/>
          <w:lang w:eastAsia="it-IT"/>
        </w:rPr>
        <w:t xml:space="preserve"> 201</w:t>
      </w:r>
      <w:r w:rsidR="008A1022">
        <w:rPr>
          <w:rFonts w:eastAsia="Times New Roman" w:cs="Times New Roman"/>
          <w:szCs w:val="22"/>
          <w:lang w:eastAsia="it-IT"/>
        </w:rPr>
        <w:t>6</w:t>
      </w:r>
      <w:r w:rsidRPr="008A515D">
        <w:rPr>
          <w:rFonts w:eastAsia="Times New Roman" w:cs="Times New Roman"/>
          <w:szCs w:val="22"/>
          <w:lang w:eastAsia="it-IT"/>
        </w:rPr>
        <w:t>/201</w:t>
      </w:r>
      <w:r w:rsidR="008A1022">
        <w:rPr>
          <w:rFonts w:eastAsia="Times New Roman" w:cs="Times New Roman"/>
          <w:szCs w:val="22"/>
          <w:lang w:eastAsia="it-IT"/>
        </w:rPr>
        <w:t>7</w:t>
      </w:r>
      <w:r w:rsidRPr="008A515D">
        <w:rPr>
          <w:rFonts w:eastAsia="Times New Roman" w:cs="Times New Roman"/>
          <w:szCs w:val="22"/>
          <w:lang w:eastAsia="it-IT"/>
        </w:rPr>
        <w:t>;</w:t>
      </w:r>
    </w:p>
    <w:p w:rsidR="008A515D" w:rsidRPr="008A515D" w:rsidRDefault="008A515D" w:rsidP="008A515D">
      <w:pPr>
        <w:spacing w:after="0" w:line="240" w:lineRule="auto"/>
        <w:ind w:left="1134" w:hanging="1134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b/>
          <w:szCs w:val="22"/>
          <w:lang w:eastAsia="it-IT"/>
        </w:rPr>
        <w:t xml:space="preserve">VISTO         </w:t>
      </w:r>
      <w:r w:rsidRPr="008A515D">
        <w:rPr>
          <w:rFonts w:eastAsia="Times New Roman" w:cs="Times New Roman"/>
          <w:szCs w:val="22"/>
          <w:lang w:eastAsia="it-IT"/>
        </w:rPr>
        <w:t>il Contratto Collettivo Decentrato Regionale sulle utilizzazioni e</w:t>
      </w:r>
    </w:p>
    <w:p w:rsidR="008A515D" w:rsidRPr="008A515D" w:rsidRDefault="008A515D" w:rsidP="008A515D">
      <w:pPr>
        <w:spacing w:after="0" w:line="240" w:lineRule="auto"/>
        <w:ind w:left="1134" w:hanging="1134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b/>
          <w:szCs w:val="22"/>
          <w:lang w:eastAsia="it-IT"/>
        </w:rPr>
        <w:t xml:space="preserve">                   </w:t>
      </w:r>
      <w:r w:rsidRPr="008A515D">
        <w:rPr>
          <w:rFonts w:eastAsia="Times New Roman" w:cs="Times New Roman"/>
          <w:szCs w:val="22"/>
          <w:lang w:eastAsia="it-IT"/>
        </w:rPr>
        <w:t xml:space="preserve"> le assegnazioni provvisorie del personale scolastico per </w:t>
      </w:r>
      <w:proofErr w:type="spellStart"/>
      <w:r w:rsidRPr="008A515D">
        <w:rPr>
          <w:rFonts w:eastAsia="Times New Roman" w:cs="Times New Roman"/>
          <w:szCs w:val="22"/>
          <w:lang w:eastAsia="it-IT"/>
        </w:rPr>
        <w:t>l’a.s.</w:t>
      </w:r>
      <w:proofErr w:type="spellEnd"/>
      <w:r w:rsidRPr="008A515D">
        <w:rPr>
          <w:rFonts w:eastAsia="Times New Roman" w:cs="Times New Roman"/>
          <w:szCs w:val="22"/>
          <w:lang w:eastAsia="it-IT"/>
        </w:rPr>
        <w:t xml:space="preserve"> 201</w:t>
      </w:r>
      <w:r w:rsidR="008A1022">
        <w:rPr>
          <w:rFonts w:eastAsia="Times New Roman" w:cs="Times New Roman"/>
          <w:szCs w:val="22"/>
          <w:lang w:eastAsia="it-IT"/>
        </w:rPr>
        <w:t>6</w:t>
      </w:r>
      <w:r w:rsidRPr="008A515D">
        <w:rPr>
          <w:rFonts w:eastAsia="Times New Roman" w:cs="Times New Roman"/>
          <w:szCs w:val="22"/>
          <w:lang w:eastAsia="it-IT"/>
        </w:rPr>
        <w:t>/201</w:t>
      </w:r>
      <w:r w:rsidR="008A1022">
        <w:rPr>
          <w:rFonts w:eastAsia="Times New Roman" w:cs="Times New Roman"/>
          <w:szCs w:val="22"/>
          <w:lang w:eastAsia="it-IT"/>
        </w:rPr>
        <w:t>7</w:t>
      </w:r>
      <w:r w:rsidRPr="008A515D">
        <w:rPr>
          <w:rFonts w:eastAsia="Times New Roman" w:cs="Times New Roman"/>
          <w:szCs w:val="22"/>
          <w:lang w:eastAsia="it-IT"/>
        </w:rPr>
        <w:t>;</w:t>
      </w:r>
    </w:p>
    <w:p w:rsidR="008A515D" w:rsidRPr="008A515D" w:rsidRDefault="008A515D" w:rsidP="008A515D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b/>
          <w:szCs w:val="22"/>
          <w:lang w:eastAsia="it-IT"/>
        </w:rPr>
        <w:t>VISTI</w:t>
      </w:r>
      <w:r w:rsidRPr="008A515D">
        <w:rPr>
          <w:rFonts w:eastAsia="Times New Roman" w:cs="Times New Roman"/>
          <w:szCs w:val="22"/>
          <w:lang w:eastAsia="it-IT"/>
        </w:rPr>
        <w:tab/>
        <w:t xml:space="preserve"> gli organici provinciali delle scuole di ogni ordine e grado;</w:t>
      </w:r>
    </w:p>
    <w:p w:rsidR="008A515D" w:rsidRPr="008A515D" w:rsidRDefault="008A515D" w:rsidP="008A515D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b/>
          <w:szCs w:val="22"/>
          <w:lang w:eastAsia="it-IT"/>
        </w:rPr>
        <w:t xml:space="preserve">VISTA </w:t>
      </w:r>
      <w:r w:rsidRPr="008A515D">
        <w:rPr>
          <w:rFonts w:eastAsia="Times New Roman" w:cs="Times New Roman"/>
          <w:b/>
          <w:szCs w:val="22"/>
          <w:lang w:eastAsia="it-IT"/>
        </w:rPr>
        <w:tab/>
        <w:t xml:space="preserve"> </w:t>
      </w:r>
      <w:r w:rsidRPr="008A515D">
        <w:rPr>
          <w:rFonts w:eastAsia="Times New Roman" w:cs="Times New Roman"/>
          <w:szCs w:val="22"/>
          <w:lang w:eastAsia="it-IT"/>
        </w:rPr>
        <w:t xml:space="preserve">la nota del MIUR </w:t>
      </w:r>
      <w:proofErr w:type="spellStart"/>
      <w:r w:rsidRPr="008A515D">
        <w:rPr>
          <w:rFonts w:eastAsia="Times New Roman" w:cs="Times New Roman"/>
          <w:szCs w:val="22"/>
          <w:lang w:eastAsia="it-IT"/>
        </w:rPr>
        <w:t>prot</w:t>
      </w:r>
      <w:proofErr w:type="spellEnd"/>
      <w:r w:rsidRPr="008A515D">
        <w:rPr>
          <w:rFonts w:eastAsia="Times New Roman" w:cs="Times New Roman"/>
          <w:szCs w:val="22"/>
          <w:lang w:eastAsia="it-IT"/>
        </w:rPr>
        <w:t>. n. 8656 del 27/8/2009 relativa all’utilizzazione</w:t>
      </w:r>
    </w:p>
    <w:p w:rsidR="008A515D" w:rsidRPr="008A515D" w:rsidRDefault="008A515D" w:rsidP="008A515D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szCs w:val="22"/>
          <w:lang w:eastAsia="it-IT"/>
        </w:rPr>
        <w:t xml:space="preserve">                   degli insegnanti di religione cattolica inidonei; </w:t>
      </w:r>
      <w:r w:rsidRPr="008A515D">
        <w:rPr>
          <w:rFonts w:eastAsia="Times New Roman" w:cs="Times New Roman"/>
          <w:b/>
          <w:szCs w:val="22"/>
          <w:lang w:eastAsia="it-IT"/>
        </w:rPr>
        <w:tab/>
        <w:t xml:space="preserve"> </w:t>
      </w:r>
    </w:p>
    <w:p w:rsidR="008A515D" w:rsidRPr="008A515D" w:rsidRDefault="008A515D" w:rsidP="008A515D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b/>
          <w:szCs w:val="22"/>
          <w:lang w:eastAsia="it-IT"/>
        </w:rPr>
        <w:t>VISTE</w:t>
      </w:r>
      <w:r w:rsidRPr="008A515D">
        <w:rPr>
          <w:rFonts w:eastAsia="Times New Roman" w:cs="Times New Roman"/>
          <w:szCs w:val="22"/>
          <w:lang w:eastAsia="it-IT"/>
        </w:rPr>
        <w:tab/>
        <w:t xml:space="preserve"> le domande di utilizzazione ed assegnazione provvisoria pervenute dagli</w:t>
      </w:r>
    </w:p>
    <w:p w:rsidR="008A515D" w:rsidRPr="008A515D" w:rsidRDefault="008A515D" w:rsidP="008A515D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szCs w:val="22"/>
          <w:lang w:eastAsia="it-IT"/>
        </w:rPr>
        <w:t xml:space="preserve">                   interessati;</w:t>
      </w:r>
    </w:p>
    <w:p w:rsidR="008A515D" w:rsidRPr="008A515D" w:rsidRDefault="008A515D" w:rsidP="008A515D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b/>
          <w:szCs w:val="22"/>
          <w:lang w:eastAsia="it-IT"/>
        </w:rPr>
        <w:t>ACCERTATA</w:t>
      </w:r>
      <w:r w:rsidRPr="008A515D">
        <w:rPr>
          <w:rFonts w:eastAsia="Times New Roman" w:cs="Times New Roman"/>
          <w:szCs w:val="22"/>
          <w:lang w:eastAsia="it-IT"/>
        </w:rPr>
        <w:t xml:space="preserve"> la disponibilità dei posti;</w:t>
      </w:r>
    </w:p>
    <w:p w:rsidR="008A515D" w:rsidRPr="008A515D" w:rsidRDefault="008A515D" w:rsidP="008A515D">
      <w:pPr>
        <w:spacing w:after="0" w:line="240" w:lineRule="auto"/>
        <w:rPr>
          <w:rFonts w:eastAsia="Times New Roman" w:cs="Times New Roman"/>
          <w:szCs w:val="22"/>
          <w:lang w:eastAsia="it-IT"/>
        </w:rPr>
      </w:pPr>
    </w:p>
    <w:p w:rsidR="008A515D" w:rsidRPr="008A515D" w:rsidRDefault="008A515D" w:rsidP="008A515D">
      <w:pPr>
        <w:spacing w:after="0" w:line="240" w:lineRule="auto"/>
        <w:rPr>
          <w:rFonts w:eastAsia="Times New Roman" w:cs="Times New Roman"/>
          <w:szCs w:val="22"/>
          <w:lang w:eastAsia="it-IT"/>
        </w:rPr>
      </w:pPr>
    </w:p>
    <w:p w:rsidR="008A515D" w:rsidRPr="008A515D" w:rsidRDefault="008A515D" w:rsidP="008A515D">
      <w:pPr>
        <w:keepNext/>
        <w:tabs>
          <w:tab w:val="center" w:pos="4820"/>
        </w:tabs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2"/>
          <w:lang w:eastAsia="it-IT"/>
        </w:rPr>
      </w:pPr>
      <w:r w:rsidRPr="008A515D">
        <w:rPr>
          <w:rFonts w:eastAsia="Times New Roman" w:cs="Times New Roman"/>
          <w:b/>
          <w:bCs/>
          <w:szCs w:val="22"/>
          <w:lang w:eastAsia="it-IT"/>
        </w:rPr>
        <w:t xml:space="preserve">D I S P O N E </w:t>
      </w:r>
    </w:p>
    <w:p w:rsidR="008A515D" w:rsidRPr="008A515D" w:rsidRDefault="008A515D" w:rsidP="008A515D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</w:p>
    <w:p w:rsidR="008A515D" w:rsidRPr="008A515D" w:rsidRDefault="008A515D" w:rsidP="008A51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eastAsia="it-IT"/>
        </w:rPr>
      </w:pPr>
      <w:r w:rsidRPr="008A515D">
        <w:rPr>
          <w:rFonts w:eastAsia="Times New Roman" w:cs="Times New Roman"/>
          <w:color w:val="000000"/>
          <w:szCs w:val="22"/>
          <w:lang w:eastAsia="it-IT"/>
        </w:rPr>
        <w:t>Limitatamente all’anno scolastico 201</w:t>
      </w:r>
      <w:r w:rsidR="008A1022">
        <w:rPr>
          <w:rFonts w:eastAsia="Times New Roman" w:cs="Times New Roman"/>
          <w:color w:val="000000"/>
          <w:szCs w:val="22"/>
          <w:lang w:eastAsia="it-IT"/>
        </w:rPr>
        <w:t>6</w:t>
      </w:r>
      <w:r w:rsidRPr="008A515D">
        <w:rPr>
          <w:rFonts w:eastAsia="Times New Roman" w:cs="Times New Roman"/>
          <w:color w:val="000000"/>
          <w:szCs w:val="22"/>
          <w:lang w:eastAsia="it-IT"/>
        </w:rPr>
        <w:t>/1</w:t>
      </w:r>
      <w:r w:rsidR="008A1022">
        <w:rPr>
          <w:rFonts w:eastAsia="Times New Roman" w:cs="Times New Roman"/>
          <w:color w:val="000000"/>
          <w:szCs w:val="22"/>
          <w:lang w:eastAsia="it-IT"/>
        </w:rPr>
        <w:t>7</w:t>
      </w:r>
      <w:r w:rsidRPr="008A515D">
        <w:rPr>
          <w:rFonts w:eastAsia="Times New Roman" w:cs="Times New Roman"/>
          <w:color w:val="000000"/>
          <w:szCs w:val="22"/>
          <w:lang w:eastAsia="it-IT"/>
        </w:rPr>
        <w:t xml:space="preserve"> il personale A.T.A. di cui all’allegato elenco, che è parte integrante del presente provvedimento,  presterà servizio</w:t>
      </w:r>
      <w:r w:rsidRPr="008A515D">
        <w:rPr>
          <w:rFonts w:eastAsia="Times New Roman" w:cs="Times New Roman"/>
          <w:sz w:val="20"/>
          <w:lang w:eastAsia="it-IT"/>
        </w:rPr>
        <w:t xml:space="preserve"> </w:t>
      </w:r>
      <w:r w:rsidRPr="008A515D">
        <w:rPr>
          <w:rFonts w:eastAsia="Times New Roman" w:cs="Times New Roman"/>
          <w:color w:val="000000"/>
          <w:szCs w:val="22"/>
          <w:lang w:eastAsia="it-IT"/>
        </w:rPr>
        <w:t xml:space="preserve">nelle scuole indicate nell’elenco medesimo. </w:t>
      </w:r>
    </w:p>
    <w:p w:rsidR="008A515D" w:rsidRPr="008A515D" w:rsidRDefault="008A515D" w:rsidP="008A51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2"/>
          <w:lang w:eastAsia="it-IT"/>
        </w:rPr>
      </w:pPr>
      <w:r w:rsidRPr="008A515D">
        <w:rPr>
          <w:rFonts w:eastAsia="Times New Roman" w:cs="Times New Roman"/>
          <w:color w:val="000000"/>
          <w:szCs w:val="22"/>
          <w:lang w:eastAsia="it-IT"/>
        </w:rPr>
        <w:t>I Dirigenti Scolastici notificheranno al personale interessato l’avvenuto utilizzo o assegnazione provvisoria.</w:t>
      </w:r>
    </w:p>
    <w:p w:rsidR="008A515D" w:rsidRPr="008A515D" w:rsidRDefault="008A515D" w:rsidP="008A51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2"/>
          <w:lang w:eastAsia="it-IT"/>
        </w:rPr>
      </w:pPr>
      <w:r w:rsidRPr="008A515D">
        <w:rPr>
          <w:rFonts w:eastAsia="Times New Roman" w:cs="Times New Roman"/>
          <w:color w:val="000000"/>
          <w:szCs w:val="22"/>
          <w:lang w:eastAsia="it-IT"/>
        </w:rPr>
        <w:t xml:space="preserve"> </w:t>
      </w:r>
    </w:p>
    <w:p w:rsidR="008A515D" w:rsidRPr="008A515D" w:rsidRDefault="008A515D" w:rsidP="008A515D">
      <w:pPr>
        <w:tabs>
          <w:tab w:val="left" w:pos="708"/>
        </w:tabs>
        <w:autoSpaceDN w:val="0"/>
        <w:spacing w:line="240" w:lineRule="auto"/>
        <w:rPr>
          <w:rFonts w:eastAsia="Times New Roman" w:cs="Times New Roman"/>
          <w:bCs/>
          <w:szCs w:val="22"/>
          <w:u w:color="FF0000"/>
          <w:lang w:eastAsia="it-IT"/>
        </w:rPr>
      </w:pPr>
      <w:r w:rsidRPr="008A515D">
        <w:rPr>
          <w:rFonts w:eastAsia="Times New Roman" w:cs="Times New Roman"/>
          <w:bCs/>
          <w:szCs w:val="22"/>
          <w:u w:color="FF0000"/>
          <w:lang w:eastAsia="it-IT"/>
        </w:rPr>
        <w:t xml:space="preserve">- Controversie individuali - </w:t>
      </w:r>
    </w:p>
    <w:p w:rsidR="008A515D" w:rsidRPr="008A515D" w:rsidRDefault="008A515D" w:rsidP="008A515D">
      <w:pPr>
        <w:tabs>
          <w:tab w:val="left" w:pos="360"/>
        </w:tabs>
        <w:spacing w:after="0" w:line="240" w:lineRule="auto"/>
        <w:rPr>
          <w:rFonts w:eastAsia="Times New Roman" w:cs="Times New Roman"/>
          <w:color w:val="000000"/>
          <w:szCs w:val="22"/>
          <w:lang w:eastAsia="it-IT"/>
        </w:rPr>
      </w:pPr>
      <w:r w:rsidRPr="008A515D">
        <w:rPr>
          <w:rFonts w:eastAsia="Times New Roman" w:cs="Times New Roman"/>
          <w:szCs w:val="22"/>
          <w:u w:color="FF0000"/>
          <w:lang w:eastAsia="it-IT"/>
        </w:rPr>
        <w:t xml:space="preserve">Sulle controversie riguardanti la materia delle utilizzazioni e delle assegnazioni provvisorie, si rinvia agli articoli 135 (con esclusione del comma </w:t>
      </w:r>
      <w:smartTag w:uri="urn:schemas-microsoft-com:office:smarttags" w:element="metricconverter">
        <w:smartTagPr>
          <w:attr w:name="ProductID" w:val="2, in"/>
        </w:smartTagPr>
        <w:r w:rsidRPr="008A515D">
          <w:rPr>
            <w:rFonts w:eastAsia="Times New Roman" w:cs="Times New Roman"/>
            <w:szCs w:val="22"/>
            <w:u w:color="FF0000"/>
            <w:lang w:eastAsia="it-IT"/>
          </w:rPr>
          <w:t>2, in</w:t>
        </w:r>
      </w:smartTag>
      <w:r w:rsidRPr="008A515D">
        <w:rPr>
          <w:rFonts w:eastAsia="Times New Roman" w:cs="Times New Roman"/>
          <w:szCs w:val="22"/>
          <w:u w:color="FF0000"/>
          <w:lang w:eastAsia="it-IT"/>
        </w:rPr>
        <w:t xml:space="preserve"> quanto riferito esclusivamente alla mobilità definitiva), 136, 137 e 138 del C.C.N.L. del 29. 11. 2007, tenuto conto delle modifiche in materia di conciliazione ed arbitrato apportate al Codice di Procedura Civile dall’art. 31 della legge 4 novembre 2010 n. 183.</w:t>
      </w:r>
    </w:p>
    <w:p w:rsidR="008A515D" w:rsidRPr="008A515D" w:rsidRDefault="008A515D" w:rsidP="008A515D">
      <w:pPr>
        <w:tabs>
          <w:tab w:val="center" w:pos="7088"/>
        </w:tabs>
        <w:spacing w:after="0" w:line="240" w:lineRule="auto"/>
        <w:ind w:left="1410" w:hanging="1410"/>
        <w:jc w:val="left"/>
        <w:rPr>
          <w:rFonts w:ascii="Arial" w:eastAsia="Times New Roman" w:hAnsi="Arial" w:cs="Arial"/>
          <w:b/>
          <w:szCs w:val="22"/>
          <w:lang w:eastAsia="it-IT"/>
        </w:rPr>
      </w:pPr>
    </w:p>
    <w:p w:rsidR="0035658B" w:rsidRDefault="008A515D" w:rsidP="0035658B">
      <w:pPr>
        <w:autoSpaceDE w:val="0"/>
        <w:autoSpaceDN w:val="0"/>
        <w:adjustRightInd w:val="0"/>
        <w:spacing w:after="0" w:line="240" w:lineRule="auto"/>
        <w:jc w:val="left"/>
        <w:rPr>
          <w:sz w:val="20"/>
        </w:rPr>
      </w:pPr>
      <w:r w:rsidRPr="008A515D">
        <w:rPr>
          <w:rFonts w:eastAsia="Times New Roman" w:cs="Times New Roman"/>
          <w:b/>
          <w:bCs/>
          <w:szCs w:val="22"/>
          <w:lang w:eastAsia="it-IT"/>
        </w:rPr>
        <w:t xml:space="preserve">                                                       </w:t>
      </w:r>
      <w:r w:rsidR="0035658B">
        <w:rPr>
          <w:rFonts w:eastAsia="Times New Roman" w:cs="Times New Roman"/>
          <w:b/>
          <w:bCs/>
          <w:szCs w:val="22"/>
          <w:lang w:eastAsia="it-IT"/>
        </w:rPr>
        <w:t xml:space="preserve">                         </w:t>
      </w:r>
      <w:r w:rsidRPr="008A515D">
        <w:rPr>
          <w:rFonts w:eastAsia="Times New Roman" w:cs="Times New Roman"/>
          <w:b/>
          <w:bCs/>
          <w:szCs w:val="22"/>
          <w:lang w:eastAsia="it-IT"/>
        </w:rPr>
        <w:t xml:space="preserve">       </w:t>
      </w:r>
      <w:r w:rsidR="0035658B" w:rsidRPr="00402960">
        <w:rPr>
          <w:sz w:val="20"/>
        </w:rPr>
        <w:t xml:space="preserve">IL </w:t>
      </w:r>
      <w:r w:rsidR="0035658B">
        <w:rPr>
          <w:sz w:val="20"/>
        </w:rPr>
        <w:t xml:space="preserve"> </w:t>
      </w:r>
      <w:r w:rsidR="0035658B" w:rsidRPr="00402960">
        <w:rPr>
          <w:sz w:val="20"/>
        </w:rPr>
        <w:t>DIRIGENTE</w:t>
      </w:r>
    </w:p>
    <w:p w:rsidR="0035658B" w:rsidRPr="00402960" w:rsidRDefault="0035658B" w:rsidP="0035658B">
      <w:pPr>
        <w:autoSpaceDE w:val="0"/>
        <w:autoSpaceDN w:val="0"/>
        <w:adjustRightInd w:val="0"/>
        <w:spacing w:after="0" w:line="240" w:lineRule="auto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Pr="00402960">
        <w:rPr>
          <w:sz w:val="20"/>
        </w:rPr>
        <w:t>Marco Zanotti</w:t>
      </w:r>
    </w:p>
    <w:p w:rsidR="0035658B" w:rsidRPr="000D2B4B" w:rsidRDefault="0035658B" w:rsidP="0035658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left"/>
        <w:textAlignment w:val="baseline"/>
        <w:outlineLvl w:val="7"/>
        <w:rPr>
          <w:rFonts w:eastAsia="Times New Roman" w:cs="Times New Roman"/>
          <w:sz w:val="20"/>
          <w:lang w:eastAsia="it-IT"/>
        </w:rPr>
      </w:pPr>
      <w:r w:rsidRPr="000D2B4B">
        <w:rPr>
          <w:rFonts w:eastAsia="Times New Roman" w:cs="Times New Roman"/>
          <w:sz w:val="20"/>
          <w:lang w:eastAsia="it-IT"/>
        </w:rPr>
        <w:t xml:space="preserve">     </w:t>
      </w:r>
      <w:r>
        <w:rPr>
          <w:rFonts w:eastAsia="Times New Roman" w:cs="Times New Roman"/>
          <w:sz w:val="20"/>
          <w:lang w:eastAsia="it-IT"/>
        </w:rPr>
        <w:t xml:space="preserve">                   </w:t>
      </w:r>
      <w:r w:rsidRPr="000D2B4B">
        <w:rPr>
          <w:rFonts w:eastAsia="Times New Roman" w:cs="Times New Roman"/>
          <w:sz w:val="20"/>
          <w:lang w:eastAsia="it-IT"/>
        </w:rPr>
        <w:t>firma autografa sostituita a mezzo stampa,</w:t>
      </w:r>
    </w:p>
    <w:p w:rsidR="0035658B" w:rsidRPr="0035658B" w:rsidRDefault="0035658B" w:rsidP="0035658B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sz w:val="20"/>
          <w:lang w:val="en-US" w:eastAsia="it-IT"/>
        </w:rPr>
      </w:pPr>
      <w:r w:rsidRPr="000D2B4B">
        <w:rPr>
          <w:rFonts w:ascii="Times New Roman" w:eastAsia="Times New Roman" w:hAnsi="Times New Roman" w:cs="Times New Roman"/>
          <w:sz w:val="20"/>
          <w:lang w:eastAsia="it-IT"/>
        </w:rPr>
        <w:tab/>
      </w:r>
      <w:r w:rsidRPr="000D2B4B">
        <w:rPr>
          <w:rFonts w:ascii="Times New Roman" w:eastAsia="Times New Roman" w:hAnsi="Times New Roman" w:cs="Times New Roman"/>
          <w:sz w:val="20"/>
          <w:lang w:eastAsia="it-IT"/>
        </w:rPr>
        <w:tab/>
      </w:r>
      <w:r w:rsidRPr="000D2B4B">
        <w:rPr>
          <w:rFonts w:ascii="Times New Roman" w:eastAsia="Times New Roman" w:hAnsi="Times New Roman" w:cs="Times New Roman"/>
          <w:sz w:val="20"/>
          <w:lang w:eastAsia="it-IT"/>
        </w:rPr>
        <w:tab/>
      </w:r>
      <w:r w:rsidRPr="000D2B4B">
        <w:rPr>
          <w:rFonts w:ascii="Times New Roman" w:eastAsia="Times New Roman" w:hAnsi="Times New Roman" w:cs="Times New Roman"/>
          <w:sz w:val="20"/>
          <w:lang w:eastAsia="it-IT"/>
        </w:rPr>
        <w:tab/>
      </w:r>
      <w:r w:rsidRPr="000D2B4B">
        <w:rPr>
          <w:rFonts w:ascii="Times New Roman" w:eastAsia="Times New Roman" w:hAnsi="Times New Roman" w:cs="Times New Roman"/>
          <w:sz w:val="20"/>
          <w:lang w:eastAsia="it-IT"/>
        </w:rPr>
        <w:tab/>
      </w:r>
      <w:r w:rsidRPr="000D2B4B">
        <w:rPr>
          <w:rFonts w:ascii="Times New Roman" w:eastAsia="Times New Roman" w:hAnsi="Times New Roman" w:cs="Times New Roman"/>
          <w:sz w:val="20"/>
          <w:lang w:eastAsia="it-IT"/>
        </w:rPr>
        <w:tab/>
      </w:r>
      <w:r w:rsidRPr="000D2B4B">
        <w:rPr>
          <w:rFonts w:ascii="Times New Roman" w:eastAsia="Times New Roman" w:hAnsi="Times New Roman" w:cs="Times New Roman"/>
          <w:sz w:val="20"/>
          <w:lang w:eastAsia="it-IT"/>
        </w:rPr>
        <w:tab/>
      </w:r>
      <w:r w:rsidRPr="007D4C5F">
        <w:rPr>
          <w:rFonts w:ascii="Times New Roman" w:eastAsia="Times New Roman" w:hAnsi="Times New Roman" w:cs="Times New Roman"/>
          <w:sz w:val="20"/>
          <w:lang w:eastAsia="it-IT"/>
        </w:rPr>
        <w:t xml:space="preserve">                    </w:t>
      </w:r>
      <w:r w:rsidRPr="0035658B">
        <w:rPr>
          <w:rFonts w:eastAsia="Times New Roman" w:cs="Times New Roman"/>
          <w:sz w:val="20"/>
          <w:lang w:val="en-US" w:eastAsia="it-IT"/>
        </w:rPr>
        <w:t xml:space="preserve">ex art. 3, c. 2, </w:t>
      </w:r>
      <w:proofErr w:type="spellStart"/>
      <w:r w:rsidRPr="0035658B">
        <w:rPr>
          <w:rFonts w:eastAsia="Times New Roman" w:cs="Times New Roman"/>
          <w:sz w:val="20"/>
          <w:lang w:val="en-US" w:eastAsia="it-IT"/>
        </w:rPr>
        <w:t>D.Lgs</w:t>
      </w:r>
      <w:proofErr w:type="spellEnd"/>
      <w:r w:rsidRPr="0035658B">
        <w:rPr>
          <w:rFonts w:eastAsia="Times New Roman" w:cs="Times New Roman"/>
          <w:sz w:val="20"/>
          <w:lang w:val="en-US" w:eastAsia="it-IT"/>
        </w:rPr>
        <w:t>. 39/93</w:t>
      </w:r>
    </w:p>
    <w:p w:rsidR="008A515D" w:rsidRPr="008A515D" w:rsidRDefault="008A515D" w:rsidP="0035658B">
      <w:pPr>
        <w:tabs>
          <w:tab w:val="center" w:pos="7088"/>
        </w:tabs>
        <w:spacing w:after="0" w:line="240" w:lineRule="auto"/>
        <w:ind w:left="1410" w:hanging="1410"/>
        <w:jc w:val="left"/>
        <w:rPr>
          <w:rFonts w:eastAsia="Times New Roman" w:cs="Times New Roman"/>
          <w:b/>
          <w:bCs/>
          <w:szCs w:val="22"/>
          <w:lang w:val="en-US" w:eastAsia="it-IT"/>
        </w:rPr>
      </w:pPr>
    </w:p>
    <w:p w:rsidR="008A515D" w:rsidRPr="008A515D" w:rsidRDefault="008A515D" w:rsidP="008A515D">
      <w:pPr>
        <w:tabs>
          <w:tab w:val="center" w:pos="4820"/>
        </w:tabs>
        <w:spacing w:after="0" w:line="240" w:lineRule="auto"/>
        <w:rPr>
          <w:rFonts w:eastAsia="Times New Roman" w:cs="Times New Roman"/>
          <w:szCs w:val="22"/>
          <w:lang w:val="en-US" w:eastAsia="it-IT"/>
        </w:rPr>
      </w:pPr>
    </w:p>
    <w:p w:rsidR="008A515D" w:rsidRPr="008A515D" w:rsidRDefault="008A515D" w:rsidP="008A515D">
      <w:pPr>
        <w:tabs>
          <w:tab w:val="center" w:pos="4820"/>
        </w:tabs>
        <w:spacing w:after="0" w:line="240" w:lineRule="auto"/>
        <w:rPr>
          <w:rFonts w:eastAsia="Times New Roman" w:cs="Times New Roman"/>
          <w:szCs w:val="22"/>
          <w:lang w:val="en-US" w:eastAsia="it-IT"/>
        </w:rPr>
      </w:pPr>
    </w:p>
    <w:p w:rsidR="008A515D" w:rsidRPr="008A515D" w:rsidRDefault="008A515D" w:rsidP="008A515D">
      <w:pPr>
        <w:tabs>
          <w:tab w:val="center" w:pos="4820"/>
        </w:tabs>
        <w:spacing w:after="0" w:line="240" w:lineRule="auto"/>
        <w:rPr>
          <w:rFonts w:eastAsia="Times New Roman" w:cs="Times New Roman"/>
          <w:szCs w:val="22"/>
          <w:lang w:val="en-US" w:eastAsia="it-IT"/>
        </w:rPr>
      </w:pPr>
    </w:p>
    <w:p w:rsidR="008A515D" w:rsidRPr="008A515D" w:rsidRDefault="008A515D" w:rsidP="008A515D">
      <w:pPr>
        <w:tabs>
          <w:tab w:val="center" w:pos="4820"/>
        </w:tabs>
        <w:spacing w:after="0" w:line="240" w:lineRule="auto"/>
        <w:rPr>
          <w:rFonts w:eastAsia="Times New Roman" w:cs="Times New Roman"/>
          <w:szCs w:val="22"/>
          <w:lang w:val="en-US" w:eastAsia="it-IT"/>
        </w:rPr>
      </w:pPr>
    </w:p>
    <w:p w:rsidR="008A515D" w:rsidRPr="008A515D" w:rsidRDefault="008A515D" w:rsidP="008A515D">
      <w:pPr>
        <w:tabs>
          <w:tab w:val="center" w:pos="4820"/>
        </w:tabs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szCs w:val="22"/>
          <w:lang w:eastAsia="it-IT"/>
        </w:rPr>
        <w:t>Agli interessati</w:t>
      </w:r>
    </w:p>
    <w:p w:rsidR="008A515D" w:rsidRPr="008A515D" w:rsidRDefault="008A515D" w:rsidP="008A515D">
      <w:pPr>
        <w:tabs>
          <w:tab w:val="center" w:pos="4820"/>
        </w:tabs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szCs w:val="22"/>
          <w:lang w:eastAsia="it-IT"/>
        </w:rPr>
        <w:t>Ai Dirigenti Scolastici delle scuole interessate</w:t>
      </w:r>
    </w:p>
    <w:p w:rsidR="008A515D" w:rsidRPr="008A515D" w:rsidRDefault="008A515D" w:rsidP="008A515D">
      <w:pPr>
        <w:tabs>
          <w:tab w:val="center" w:pos="4820"/>
        </w:tabs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szCs w:val="22"/>
          <w:lang w:eastAsia="it-IT"/>
        </w:rPr>
        <w:t>Alle OO.SS. Loro sedi</w:t>
      </w:r>
    </w:p>
    <w:p w:rsidR="008A515D" w:rsidRPr="008A515D" w:rsidRDefault="008A515D" w:rsidP="008A515D">
      <w:pPr>
        <w:tabs>
          <w:tab w:val="center" w:pos="4820"/>
        </w:tabs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8A515D">
        <w:rPr>
          <w:rFonts w:eastAsia="Times New Roman" w:cs="Times New Roman"/>
          <w:szCs w:val="22"/>
          <w:lang w:eastAsia="it-IT"/>
        </w:rPr>
        <w:t>Sito WEB</w:t>
      </w:r>
    </w:p>
    <w:p w:rsidR="000D2B4B" w:rsidRPr="008A515D" w:rsidRDefault="000D2B4B" w:rsidP="000D2B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</w:p>
    <w:sectPr w:rsidR="000D2B4B" w:rsidRPr="008A515D" w:rsidSect="00C30FD3">
      <w:headerReference w:type="default" r:id="rId9"/>
      <w:footerReference w:type="default" r:id="rId10"/>
      <w:headerReference w:type="first" r:id="rId11"/>
      <w:pgSz w:w="11906" w:h="16838"/>
      <w:pgMar w:top="2269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EF" w:rsidRDefault="00372BEF" w:rsidP="00735857">
      <w:pPr>
        <w:spacing w:after="0" w:line="240" w:lineRule="auto"/>
      </w:pPr>
      <w:r>
        <w:separator/>
      </w:r>
    </w:p>
  </w:endnote>
  <w:endnote w:type="continuationSeparator" w:id="0">
    <w:p w:rsidR="00372BEF" w:rsidRDefault="00372BE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F4BAC83" wp14:editId="15262C42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 Alieri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402922 </w:t>
                              </w:r>
                              <w:proofErr w:type="spellStart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int</w:t>
                              </w:r>
                              <w:proofErr w:type="spellEnd"/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 233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C30FD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giuseppe.alieri.vb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 Alieri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402922 </w:t>
                        </w:r>
                        <w:proofErr w:type="spellStart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 233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C30FD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giuseppe.alieri.vb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84352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47C8D75" wp14:editId="694BA52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EF" w:rsidRDefault="00372BEF" w:rsidP="00735857">
      <w:pPr>
        <w:spacing w:after="0" w:line="240" w:lineRule="auto"/>
      </w:pPr>
      <w:r>
        <w:separator/>
      </w:r>
    </w:p>
  </w:footnote>
  <w:footnote w:type="continuationSeparator" w:id="0">
    <w:p w:rsidR="00372BEF" w:rsidRDefault="00372BE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F5DC270" wp14:editId="6AF90A6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F109802" wp14:editId="6AA4845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475713E" wp14:editId="6886327C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60BDFDA" wp14:editId="60976C62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25E2AA" wp14:editId="44755F4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5D550F4" wp14:editId="438F8DE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D3"/>
    <w:rsid w:val="00020ABB"/>
    <w:rsid w:val="00026754"/>
    <w:rsid w:val="00026DD8"/>
    <w:rsid w:val="000634C3"/>
    <w:rsid w:val="000D0E61"/>
    <w:rsid w:val="000D2B4B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E4B30"/>
    <w:rsid w:val="00342B9D"/>
    <w:rsid w:val="00344177"/>
    <w:rsid w:val="00345336"/>
    <w:rsid w:val="0035658B"/>
    <w:rsid w:val="00362060"/>
    <w:rsid w:val="00372BEF"/>
    <w:rsid w:val="003A0E7C"/>
    <w:rsid w:val="003B07E1"/>
    <w:rsid w:val="003F0CDD"/>
    <w:rsid w:val="00401A01"/>
    <w:rsid w:val="00402960"/>
    <w:rsid w:val="004237FD"/>
    <w:rsid w:val="00425ED9"/>
    <w:rsid w:val="00455865"/>
    <w:rsid w:val="0047233A"/>
    <w:rsid w:val="004873EF"/>
    <w:rsid w:val="004957F8"/>
    <w:rsid w:val="004A3794"/>
    <w:rsid w:val="004A5D7A"/>
    <w:rsid w:val="004C72D7"/>
    <w:rsid w:val="004E032D"/>
    <w:rsid w:val="0050056C"/>
    <w:rsid w:val="00513C30"/>
    <w:rsid w:val="0054689F"/>
    <w:rsid w:val="00594191"/>
    <w:rsid w:val="00653E89"/>
    <w:rsid w:val="00684E03"/>
    <w:rsid w:val="006923DD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D4C5F"/>
    <w:rsid w:val="008074E6"/>
    <w:rsid w:val="00833790"/>
    <w:rsid w:val="008633D5"/>
    <w:rsid w:val="00887190"/>
    <w:rsid w:val="008A1022"/>
    <w:rsid w:val="008A515D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84352"/>
    <w:rsid w:val="00B9467A"/>
    <w:rsid w:val="00C13338"/>
    <w:rsid w:val="00C30FD3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EC1414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30FD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30FD3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5\Desktop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A4C2-8405-40F3-9EC4-42351F0F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2015-05-07T11:14:00Z</cp:lastPrinted>
  <dcterms:created xsi:type="dcterms:W3CDTF">2015-08-31T14:38:00Z</dcterms:created>
  <dcterms:modified xsi:type="dcterms:W3CDTF">2016-08-29T10:24:00Z</dcterms:modified>
</cp:coreProperties>
</file>