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5206E7" w:rsidRDefault="0063272A" w:rsidP="0063272A">
      <w:pPr>
        <w:pStyle w:val="LuogoData"/>
        <w:rPr>
          <w:sz w:val="18"/>
          <w:szCs w:val="18"/>
        </w:rPr>
      </w:pPr>
      <w:r w:rsidRPr="000170DC">
        <w:rPr>
          <w:sz w:val="22"/>
          <w:szCs w:val="22"/>
        </w:rPr>
        <w:t xml:space="preserve"> </w:t>
      </w:r>
      <w:proofErr w:type="spellStart"/>
      <w:r w:rsidR="00AE0D81" w:rsidRPr="00374EFC">
        <w:t>Prot</w:t>
      </w:r>
      <w:proofErr w:type="spellEnd"/>
      <w:r w:rsidRPr="00374EFC">
        <w:t>.</w:t>
      </w:r>
      <w:r w:rsidR="00AE0D81" w:rsidRPr="00374EFC">
        <w:t xml:space="preserve"> n. </w:t>
      </w:r>
      <w:r w:rsidR="00583D43" w:rsidRPr="00374EFC">
        <w:t>336</w:t>
      </w:r>
      <w:r w:rsidR="00AE0D81" w:rsidRPr="00374EFC">
        <w:t xml:space="preserve">                   </w:t>
      </w:r>
      <w:r w:rsidRPr="00374EFC">
        <w:t xml:space="preserve">                        </w:t>
      </w:r>
      <w:r w:rsidR="00AE0D81" w:rsidRPr="00374EFC">
        <w:t xml:space="preserve">            </w:t>
      </w:r>
      <w:r w:rsidR="00374EFC">
        <w:t xml:space="preserve">                        </w:t>
      </w:r>
      <w:bookmarkStart w:id="0" w:name="_GoBack"/>
      <w:bookmarkEnd w:id="0"/>
      <w:r w:rsidR="00AE0D81" w:rsidRPr="00374EFC">
        <w:t xml:space="preserve">      </w:t>
      </w:r>
      <w:r w:rsidR="00CF7189" w:rsidRPr="005206E7">
        <w:rPr>
          <w:sz w:val="18"/>
          <w:szCs w:val="18"/>
        </w:rPr>
        <w:t>Vercelli</w:t>
      </w:r>
      <w:r w:rsidR="003C439D" w:rsidRPr="005206E7">
        <w:rPr>
          <w:sz w:val="18"/>
          <w:szCs w:val="18"/>
        </w:rPr>
        <w:t>,</w:t>
      </w:r>
      <w:r w:rsidR="00583D43" w:rsidRPr="005206E7">
        <w:rPr>
          <w:sz w:val="18"/>
          <w:szCs w:val="18"/>
        </w:rPr>
        <w:t>19-0</w:t>
      </w:r>
      <w:r w:rsidR="005206E7" w:rsidRPr="005206E7">
        <w:rPr>
          <w:sz w:val="18"/>
          <w:szCs w:val="18"/>
        </w:rPr>
        <w:t>2</w:t>
      </w:r>
      <w:r w:rsidR="00583D43" w:rsidRPr="005206E7">
        <w:rPr>
          <w:sz w:val="18"/>
          <w:szCs w:val="18"/>
        </w:rPr>
        <w:t>-2016</w:t>
      </w:r>
    </w:p>
    <w:p w:rsidR="00583D43" w:rsidRPr="00583D43" w:rsidRDefault="00583D43" w:rsidP="00583D43">
      <w:pPr>
        <w:spacing w:after="0" w:line="240" w:lineRule="auto"/>
        <w:ind w:right="-113"/>
        <w:jc w:val="right"/>
        <w:rPr>
          <w:rFonts w:ascii="Comic Sans MS" w:eastAsia="Times New Roman" w:hAnsi="Comic Sans MS" w:cs="Arial"/>
          <w:color w:val="1F497D"/>
          <w:sz w:val="18"/>
          <w:szCs w:val="18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 w:val="18"/>
          <w:szCs w:val="18"/>
          <w:lang w:eastAsia="it-IT"/>
        </w:rPr>
        <w:t>AI DIRIGENTI SCOLASTICI</w:t>
      </w:r>
    </w:p>
    <w:p w:rsidR="00583D43" w:rsidRPr="00583D43" w:rsidRDefault="00583D43" w:rsidP="00583D43">
      <w:pPr>
        <w:spacing w:after="0" w:line="240" w:lineRule="auto"/>
        <w:ind w:right="-113"/>
        <w:jc w:val="right"/>
        <w:rPr>
          <w:rFonts w:ascii="Comic Sans MS" w:eastAsia="Times New Roman" w:hAnsi="Comic Sans MS" w:cs="Arial"/>
          <w:color w:val="1F497D"/>
          <w:sz w:val="18"/>
          <w:szCs w:val="18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 w:val="18"/>
          <w:szCs w:val="18"/>
          <w:lang w:eastAsia="it-IT"/>
        </w:rPr>
        <w:t xml:space="preserve">DEGLI ISTITUTI Di 1 e 2 GRADO </w:t>
      </w:r>
    </w:p>
    <w:p w:rsidR="00583D43" w:rsidRPr="00583D43" w:rsidRDefault="00583D43" w:rsidP="00583D43">
      <w:pPr>
        <w:keepNext/>
        <w:spacing w:after="0" w:line="240" w:lineRule="auto"/>
        <w:jc w:val="right"/>
        <w:outlineLvl w:val="0"/>
        <w:rPr>
          <w:rFonts w:ascii="Comic Sans MS" w:eastAsia="Times New Roman" w:hAnsi="Comic Sans MS" w:cs="Arial"/>
          <w:color w:val="1F497D"/>
          <w:sz w:val="18"/>
          <w:szCs w:val="18"/>
          <w:u w:val="single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 w:val="18"/>
          <w:szCs w:val="18"/>
          <w:u w:val="single"/>
          <w:lang w:eastAsia="it-IT"/>
        </w:rPr>
        <w:t>LORO SEDI</w:t>
      </w:r>
    </w:p>
    <w:p w:rsidR="00583D43" w:rsidRPr="00583D43" w:rsidRDefault="00583D43" w:rsidP="00583D43">
      <w:pPr>
        <w:spacing w:after="0" w:line="240" w:lineRule="auto"/>
        <w:ind w:right="-113"/>
        <w:jc w:val="right"/>
        <w:rPr>
          <w:rFonts w:ascii="Comic Sans MS" w:eastAsia="Times New Roman" w:hAnsi="Comic Sans MS" w:cs="Arial"/>
          <w:color w:val="1F497D"/>
          <w:sz w:val="18"/>
          <w:szCs w:val="18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 w:val="18"/>
          <w:szCs w:val="18"/>
          <w:lang w:eastAsia="it-IT"/>
        </w:rPr>
        <w:t xml:space="preserve">AL  PRESIDENTE  DEL  C.P. FIPAV </w:t>
      </w:r>
    </w:p>
    <w:p w:rsidR="00583D43" w:rsidRPr="00583D43" w:rsidRDefault="00583D43" w:rsidP="00583D43">
      <w:pPr>
        <w:spacing w:after="0" w:line="240" w:lineRule="auto"/>
        <w:jc w:val="right"/>
        <w:rPr>
          <w:rFonts w:ascii="Comic Sans MS" w:eastAsia="Times New Roman" w:hAnsi="Comic Sans MS" w:cs="Times New Roman"/>
          <w:color w:val="1F497D"/>
          <w:sz w:val="18"/>
          <w:szCs w:val="18"/>
          <w:u w:val="single"/>
          <w:lang w:eastAsia="it-IT"/>
        </w:rPr>
      </w:pPr>
      <w:r w:rsidRPr="00583D43">
        <w:rPr>
          <w:rFonts w:ascii="Comic Sans MS" w:eastAsia="Times New Roman" w:hAnsi="Comic Sans MS" w:cs="Times New Roman"/>
          <w:color w:val="1F497D"/>
          <w:sz w:val="18"/>
          <w:szCs w:val="18"/>
          <w:u w:val="single"/>
          <w:lang w:eastAsia="it-IT"/>
        </w:rPr>
        <w:t>VERCELLI</w:t>
      </w:r>
    </w:p>
    <w:p w:rsidR="00583D43" w:rsidRPr="005206E7" w:rsidRDefault="00583D43" w:rsidP="00583D43">
      <w:pPr>
        <w:spacing w:after="0" w:line="240" w:lineRule="auto"/>
        <w:jc w:val="right"/>
        <w:rPr>
          <w:rFonts w:ascii="Comic Sans MS" w:eastAsia="Times New Roman" w:hAnsi="Comic Sans MS" w:cs="Times New Roman"/>
          <w:color w:val="1F497D"/>
          <w:sz w:val="18"/>
          <w:szCs w:val="18"/>
          <w:lang w:eastAsia="it-IT"/>
        </w:rPr>
      </w:pPr>
      <w:r w:rsidRPr="00583D43">
        <w:rPr>
          <w:rFonts w:ascii="Comic Sans MS" w:eastAsia="Times New Roman" w:hAnsi="Comic Sans MS" w:cs="Times New Roman"/>
          <w:color w:val="1F497D"/>
          <w:sz w:val="18"/>
          <w:szCs w:val="18"/>
          <w:lang w:eastAsia="it-IT"/>
        </w:rPr>
        <w:t>Ai DOCENTI EDUCAZIONE FISICA</w:t>
      </w:r>
    </w:p>
    <w:p w:rsidR="00583D43" w:rsidRPr="00583D43" w:rsidRDefault="00583D43" w:rsidP="00583D43">
      <w:pPr>
        <w:spacing w:after="0" w:line="240" w:lineRule="auto"/>
        <w:jc w:val="left"/>
        <w:rPr>
          <w:rFonts w:ascii="Comic Sans MS" w:eastAsia="Times New Roman" w:hAnsi="Comic Sans MS" w:cs="Times New Roman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spacing w:after="0" w:line="240" w:lineRule="auto"/>
        <w:jc w:val="left"/>
        <w:rPr>
          <w:rFonts w:ascii="Comic Sans MS" w:eastAsia="Times New Roman" w:hAnsi="Comic Sans MS" w:cs="Times New Roman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/>
        <w:jc w:val="left"/>
        <w:rPr>
          <w:rFonts w:ascii="Arial" w:eastAsia="Times New Roman" w:hAnsi="Arial" w:cs="Arial"/>
          <w:color w:val="1F497D"/>
          <w:sz w:val="18"/>
          <w:szCs w:val="18"/>
          <w:lang w:eastAsia="it-IT"/>
        </w:rPr>
      </w:pPr>
    </w:p>
    <w:p w:rsidR="00583D43" w:rsidRPr="00583D43" w:rsidRDefault="00583D43" w:rsidP="005206E7">
      <w:pPr>
        <w:spacing w:after="0" w:line="240" w:lineRule="auto"/>
        <w:ind w:right="-113"/>
        <w:jc w:val="left"/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</w:pPr>
      <w:r w:rsidRPr="00583D43"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  <w:t>OGGETTO: C.S. 201</w:t>
      </w:r>
      <w:r w:rsidRPr="005206E7"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  <w:t>5</w:t>
      </w:r>
      <w:r w:rsidRPr="00583D43"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  <w:t>-201</w:t>
      </w:r>
      <w:r w:rsidRPr="005206E7"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  <w:t>6</w:t>
      </w:r>
      <w:r w:rsidRPr="00583D43"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  <w:t>-Sport di Squadra PALLAVOLO</w:t>
      </w:r>
    </w:p>
    <w:p w:rsidR="00583D43" w:rsidRPr="00583D43" w:rsidRDefault="00583D43" w:rsidP="00583D43">
      <w:pPr>
        <w:spacing w:after="0" w:line="240" w:lineRule="auto"/>
        <w:ind w:right="-113"/>
        <w:jc w:val="center"/>
        <w:rPr>
          <w:rFonts w:ascii="Comic Sans MS" w:eastAsia="Times New Roman" w:hAnsi="Comic Sans MS" w:cs="Arial"/>
          <w:b/>
          <w:color w:val="1F497D"/>
          <w:sz w:val="18"/>
          <w:szCs w:val="18"/>
          <w:lang w:eastAsia="it-IT"/>
        </w:rPr>
      </w:pPr>
    </w:p>
    <w:p w:rsidR="00583D43" w:rsidRPr="00583D43" w:rsidRDefault="00583D43" w:rsidP="005206E7">
      <w:pPr>
        <w:spacing w:after="0" w:line="240" w:lineRule="auto"/>
        <w:ind w:right="-113" w:firstLine="708"/>
        <w:jc w:val="left"/>
        <w:rPr>
          <w:rFonts w:eastAsia="Times New Roman" w:cs="Arial"/>
          <w:color w:val="1F497D"/>
          <w:sz w:val="18"/>
          <w:szCs w:val="18"/>
          <w:lang w:eastAsia="it-IT"/>
        </w:rPr>
      </w:pPr>
      <w:r w:rsidRPr="00583D43">
        <w:rPr>
          <w:rFonts w:eastAsia="Times New Roman" w:cs="Arial"/>
          <w:color w:val="1F497D"/>
          <w:sz w:val="18"/>
          <w:szCs w:val="18"/>
          <w:lang w:eastAsia="it-IT"/>
        </w:rPr>
        <w:t>Questo Sottocomitato Provinciale dell’O.R. dei C.S. indice ed organizza la</w:t>
      </w:r>
    </w:p>
    <w:p w:rsidR="00583D43" w:rsidRPr="00583D43" w:rsidRDefault="00583D43" w:rsidP="00583D43">
      <w:pPr>
        <w:spacing w:after="0" w:line="240" w:lineRule="auto"/>
        <w:ind w:right="-113" w:firstLine="708"/>
        <w:jc w:val="center"/>
        <w:rPr>
          <w:rFonts w:eastAsia="Times New Roman" w:cs="Arial"/>
          <w:color w:val="1F497D"/>
          <w:sz w:val="18"/>
          <w:szCs w:val="18"/>
          <w:u w:val="single"/>
          <w:lang w:eastAsia="it-IT"/>
        </w:rPr>
      </w:pPr>
      <w:r w:rsidRPr="00583D43">
        <w:rPr>
          <w:rFonts w:eastAsia="Times New Roman" w:cs="Arial"/>
          <w:color w:val="1F497D"/>
          <w:sz w:val="18"/>
          <w:szCs w:val="18"/>
          <w:u w:val="single"/>
          <w:lang w:eastAsia="it-IT"/>
        </w:rPr>
        <w:t>Fase provinciale di Pallavolo</w:t>
      </w:r>
    </w:p>
    <w:p w:rsidR="00583D43" w:rsidRPr="00583D43" w:rsidRDefault="00583D43" w:rsidP="00583D43">
      <w:pPr>
        <w:spacing w:after="0" w:line="240" w:lineRule="auto"/>
        <w:ind w:right="-113" w:firstLine="708"/>
        <w:jc w:val="center"/>
        <w:rPr>
          <w:rFonts w:eastAsia="Times New Roman" w:cs="Arial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/>
        <w:jc w:val="center"/>
        <w:rPr>
          <w:rFonts w:ascii="Comic Sans MS" w:eastAsia="Times New Roman" w:hAnsi="Comic Sans MS" w:cs="Arial"/>
          <w:b/>
          <w:color w:val="1F497D"/>
          <w:sz w:val="20"/>
          <w:lang w:eastAsia="it-IT"/>
        </w:rPr>
      </w:pPr>
      <w:r w:rsidRPr="00583D43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 xml:space="preserve">Categoria  Cadetti/e     Allievi/e </w:t>
      </w:r>
    </w:p>
    <w:p w:rsidR="00583D43" w:rsidRPr="00583D43" w:rsidRDefault="00583D43" w:rsidP="00583D43">
      <w:pPr>
        <w:spacing w:after="0" w:line="240" w:lineRule="auto"/>
        <w:ind w:right="-113" w:firstLine="708"/>
        <w:jc w:val="center"/>
        <w:rPr>
          <w:rFonts w:eastAsia="Times New Roman" w:cs="Arial"/>
          <w:color w:val="1F497D"/>
          <w:sz w:val="20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 w:firstLine="708"/>
        <w:jc w:val="center"/>
        <w:rPr>
          <w:rFonts w:ascii="Comic Sans MS" w:eastAsia="Times New Roman" w:hAnsi="Comic Sans MS" w:cs="Arial"/>
          <w:b/>
          <w:color w:val="1F497D"/>
          <w:sz w:val="20"/>
          <w:lang w:eastAsia="it-IT"/>
        </w:rPr>
      </w:pPr>
      <w:r w:rsidRPr="005206E7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>lunedì</w:t>
      </w:r>
      <w:r w:rsidRPr="00583D43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 xml:space="preserve"> </w:t>
      </w:r>
      <w:r w:rsidRPr="005206E7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>7</w:t>
      </w:r>
      <w:r w:rsidRPr="00583D43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 xml:space="preserve">  </w:t>
      </w:r>
      <w:r w:rsidRPr="005206E7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>marzo</w:t>
      </w:r>
      <w:r w:rsidRPr="00583D43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 xml:space="preserve"> 201</w:t>
      </w:r>
      <w:r w:rsidRPr="005206E7">
        <w:rPr>
          <w:rFonts w:ascii="Comic Sans MS" w:eastAsia="Times New Roman" w:hAnsi="Comic Sans MS" w:cs="Arial"/>
          <w:b/>
          <w:color w:val="1F497D"/>
          <w:sz w:val="20"/>
          <w:lang w:eastAsia="it-IT"/>
        </w:rPr>
        <w:t>6</w:t>
      </w: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 w:val="18"/>
          <w:szCs w:val="18"/>
          <w:lang w:eastAsia="it-IT"/>
        </w:rPr>
      </w:pPr>
      <w:r w:rsidRPr="00583D43">
        <w:rPr>
          <w:rFonts w:eastAsia="Times New Roman" w:cs="Arial"/>
          <w:color w:val="1F497D"/>
          <w:sz w:val="18"/>
          <w:szCs w:val="18"/>
          <w:lang w:eastAsia="it-IT"/>
        </w:rPr>
        <w:tab/>
        <w:t xml:space="preserve">La manifestazione avrà luogo a VERCELLI  presso la Palestra Bertinetti di Vercelli </w:t>
      </w: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 w:val="18"/>
          <w:szCs w:val="18"/>
          <w:lang w:eastAsia="it-IT"/>
        </w:rPr>
      </w:pPr>
      <w:r w:rsidRPr="00583D43">
        <w:rPr>
          <w:rFonts w:eastAsia="Times New Roman" w:cs="Arial"/>
          <w:color w:val="1F497D"/>
          <w:sz w:val="18"/>
          <w:szCs w:val="18"/>
          <w:lang w:eastAsia="it-IT"/>
        </w:rPr>
        <w:t xml:space="preserve">(via </w:t>
      </w:r>
      <w:proofErr w:type="spellStart"/>
      <w:r w:rsidRPr="00583D43">
        <w:rPr>
          <w:rFonts w:eastAsia="Times New Roman" w:cs="Arial"/>
          <w:color w:val="1F497D"/>
          <w:sz w:val="18"/>
          <w:szCs w:val="18"/>
          <w:lang w:eastAsia="it-IT"/>
        </w:rPr>
        <w:t>Ang</w:t>
      </w:r>
      <w:proofErr w:type="spellEnd"/>
      <w:r w:rsidRPr="00583D43">
        <w:rPr>
          <w:rFonts w:eastAsia="Times New Roman" w:cs="Arial"/>
          <w:color w:val="1F497D"/>
          <w:sz w:val="18"/>
          <w:szCs w:val="18"/>
          <w:lang w:eastAsia="it-IT"/>
        </w:rPr>
        <w:t xml:space="preserve"> degli Zuavi).</w:t>
      </w: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spacing w:before="100" w:beforeAutospacing="1" w:after="0" w:line="240" w:lineRule="auto"/>
        <w:jc w:val="left"/>
        <w:rPr>
          <w:rFonts w:eastAsia="Times New Roman" w:cs="Arial"/>
          <w:color w:val="1F497D"/>
          <w:sz w:val="18"/>
          <w:szCs w:val="18"/>
          <w:lang w:eastAsia="it-IT"/>
        </w:rPr>
      </w:pPr>
      <w:r w:rsidRPr="00583D43">
        <w:rPr>
          <w:rFonts w:eastAsia="Times New Roman" w:cs="Arial"/>
          <w:color w:val="1F497D"/>
          <w:sz w:val="18"/>
          <w:szCs w:val="18"/>
          <w:lang w:eastAsia="it-IT"/>
        </w:rPr>
        <w:t xml:space="preserve">Grazie per la collaborazione.                                                                                                                  </w:t>
      </w:r>
    </w:p>
    <w:p w:rsidR="00AE0D81" w:rsidRPr="000170DC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b/>
          <w:color w:val="1F497D" w:themeColor="text2"/>
          <w:sz w:val="24"/>
          <w:szCs w:val="24"/>
          <w:lang w:eastAsia="it-IT"/>
        </w:rPr>
        <w:t xml:space="preserve">                       </w:t>
      </w:r>
      <w:r w:rsidR="00AE0D81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17398142" r:id="rId10"/>
        </w:object>
      </w:r>
    </w:p>
    <w:p w:rsidR="003C439D" w:rsidRPr="00583D43" w:rsidRDefault="00583D43" w:rsidP="003C439D">
      <w:pPr>
        <w:pStyle w:val="Firmato"/>
        <w:rPr>
          <w:color w:val="1F497D" w:themeColor="text2"/>
          <w:sz w:val="18"/>
          <w:szCs w:val="18"/>
        </w:rPr>
      </w:pPr>
      <w:r w:rsidRPr="00583D43">
        <w:rPr>
          <w:color w:val="1F497D" w:themeColor="text2"/>
          <w:sz w:val="18"/>
          <w:szCs w:val="18"/>
        </w:rPr>
        <w:t>Il Dirigente</w:t>
      </w:r>
      <w:r w:rsidR="003C439D" w:rsidRPr="00583D43">
        <w:rPr>
          <w:color w:val="1F497D" w:themeColor="text2"/>
          <w:sz w:val="18"/>
          <w:szCs w:val="18"/>
        </w:rPr>
        <w:br/>
        <w:t>Antonio Catania</w:t>
      </w:r>
    </w:p>
    <w:p w:rsidR="003C439D" w:rsidRDefault="003C439D" w:rsidP="003C439D">
      <w:pPr>
        <w:pStyle w:val="Firmato"/>
        <w:rPr>
          <w:color w:val="1F497D" w:themeColor="text2"/>
          <w:sz w:val="18"/>
          <w:szCs w:val="18"/>
        </w:rPr>
      </w:pPr>
      <w:r w:rsidRPr="00583D43">
        <w:rPr>
          <w:color w:val="1F497D" w:themeColor="text2"/>
          <w:sz w:val="18"/>
          <w:szCs w:val="18"/>
        </w:rPr>
        <w:t>firma autografa sostituita a mezzo stampa ai sensi dell’articolo 3, comma 2 Decreto legislativo 39/1993</w:t>
      </w: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206E7" w:rsidRDefault="005206E7" w:rsidP="003C439D">
      <w:pPr>
        <w:pStyle w:val="Firmato"/>
        <w:rPr>
          <w:color w:val="1F497D" w:themeColor="text2"/>
          <w:sz w:val="18"/>
          <w:szCs w:val="18"/>
        </w:rPr>
      </w:pPr>
    </w:p>
    <w:p w:rsidR="005206E7" w:rsidRDefault="005206E7" w:rsidP="003C439D">
      <w:pPr>
        <w:pStyle w:val="Firmato"/>
        <w:rPr>
          <w:color w:val="1F497D" w:themeColor="text2"/>
          <w:sz w:val="18"/>
          <w:szCs w:val="18"/>
        </w:rPr>
      </w:pPr>
    </w:p>
    <w:p w:rsidR="005206E7" w:rsidRDefault="005206E7" w:rsidP="003C439D">
      <w:pPr>
        <w:pStyle w:val="Firmato"/>
        <w:rPr>
          <w:color w:val="1F497D" w:themeColor="text2"/>
          <w:sz w:val="18"/>
          <w:szCs w:val="18"/>
        </w:rPr>
      </w:pPr>
    </w:p>
    <w:p w:rsidR="005206E7" w:rsidRDefault="005206E7" w:rsidP="003C439D">
      <w:pPr>
        <w:pStyle w:val="Firmato"/>
        <w:rPr>
          <w:color w:val="1F497D" w:themeColor="text2"/>
          <w:sz w:val="18"/>
          <w:szCs w:val="18"/>
        </w:rPr>
      </w:pPr>
    </w:p>
    <w:p w:rsidR="005206E7" w:rsidRDefault="005206E7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Pr="00583D43" w:rsidRDefault="00583D43" w:rsidP="00583D43">
      <w:pPr>
        <w:spacing w:after="0" w:line="240" w:lineRule="auto"/>
        <w:ind w:right="-113"/>
        <w:jc w:val="center"/>
        <w:rPr>
          <w:rFonts w:eastAsia="Times New Roman" w:cs="Arial"/>
          <w:color w:val="1F497D"/>
          <w:szCs w:val="22"/>
          <w:lang w:eastAsia="it-IT"/>
        </w:rPr>
      </w:pPr>
      <w:r w:rsidRPr="00583D43">
        <w:rPr>
          <w:rFonts w:eastAsia="Times New Roman" w:cs="Arial"/>
          <w:color w:val="1F497D"/>
          <w:szCs w:val="22"/>
          <w:lang w:eastAsia="it-IT"/>
        </w:rPr>
        <w:t>Campionati Studenteschi 201</w:t>
      </w:r>
      <w:r w:rsidR="009D2EE5">
        <w:rPr>
          <w:rFonts w:eastAsia="Times New Roman" w:cs="Arial"/>
          <w:color w:val="1F497D"/>
          <w:szCs w:val="22"/>
          <w:lang w:eastAsia="it-IT"/>
        </w:rPr>
        <w:t>5</w:t>
      </w:r>
      <w:r w:rsidRPr="00583D43">
        <w:rPr>
          <w:rFonts w:eastAsia="Times New Roman" w:cs="Arial"/>
          <w:color w:val="1F497D"/>
          <w:szCs w:val="22"/>
          <w:lang w:eastAsia="it-IT"/>
        </w:rPr>
        <w:t>-201</w:t>
      </w:r>
      <w:r w:rsidR="009D2EE5">
        <w:rPr>
          <w:rFonts w:eastAsia="Times New Roman" w:cs="Arial"/>
          <w:color w:val="1F497D"/>
          <w:szCs w:val="22"/>
          <w:lang w:eastAsia="it-IT"/>
        </w:rPr>
        <w:t>6</w:t>
      </w: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Cs w:val="22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/>
        <w:jc w:val="center"/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>PROGRAMMA DELLA MANIFESTAZIONE</w:t>
      </w: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Cs w:val="22"/>
          <w:u w:val="single"/>
          <w:lang w:eastAsia="it-IT"/>
        </w:rPr>
      </w:pPr>
    </w:p>
    <w:p w:rsidR="00583D43" w:rsidRPr="00583D43" w:rsidRDefault="00583D43" w:rsidP="00583D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eastAsia="Times New Roman" w:cs="Arial"/>
          <w:b/>
          <w:color w:val="1F497D"/>
          <w:szCs w:val="22"/>
          <w:lang w:eastAsia="it-IT"/>
        </w:rPr>
      </w:pPr>
      <w:r w:rsidRPr="00583D43">
        <w:rPr>
          <w:rFonts w:eastAsia="Times New Roman" w:cs="Arial"/>
          <w:b/>
          <w:color w:val="1F497D"/>
          <w:szCs w:val="22"/>
          <w:lang w:eastAsia="it-IT"/>
        </w:rPr>
        <w:t>Ritrovo ore 8,</w:t>
      </w:r>
      <w:r w:rsidRPr="009D2EE5">
        <w:rPr>
          <w:rFonts w:eastAsia="Times New Roman" w:cs="Arial"/>
          <w:b/>
          <w:color w:val="1F497D"/>
          <w:szCs w:val="22"/>
          <w:lang w:eastAsia="it-IT"/>
        </w:rPr>
        <w:t>0</w:t>
      </w:r>
      <w:r w:rsidRPr="00583D43">
        <w:rPr>
          <w:rFonts w:eastAsia="Times New Roman" w:cs="Arial"/>
          <w:b/>
          <w:color w:val="1F497D"/>
          <w:szCs w:val="22"/>
          <w:lang w:eastAsia="it-IT"/>
        </w:rPr>
        <w:t xml:space="preserve">0 inizio incontri ore </w:t>
      </w:r>
      <w:r w:rsidRPr="009D2EE5">
        <w:rPr>
          <w:rFonts w:eastAsia="Times New Roman" w:cs="Arial"/>
          <w:b/>
          <w:color w:val="1F497D"/>
          <w:szCs w:val="22"/>
          <w:lang w:eastAsia="it-IT"/>
        </w:rPr>
        <w:t>8</w:t>
      </w:r>
      <w:r w:rsidRPr="00583D43">
        <w:rPr>
          <w:rFonts w:eastAsia="Times New Roman" w:cs="Arial"/>
          <w:b/>
          <w:color w:val="1F497D"/>
          <w:szCs w:val="22"/>
          <w:lang w:eastAsia="it-IT"/>
        </w:rPr>
        <w:t>,</w:t>
      </w:r>
      <w:r w:rsidRPr="009D2EE5">
        <w:rPr>
          <w:rFonts w:eastAsia="Times New Roman" w:cs="Arial"/>
          <w:b/>
          <w:color w:val="1F497D"/>
          <w:szCs w:val="22"/>
          <w:lang w:eastAsia="it-IT"/>
        </w:rPr>
        <w:t>3</w:t>
      </w:r>
      <w:r w:rsidRPr="00583D43">
        <w:rPr>
          <w:rFonts w:eastAsia="Times New Roman" w:cs="Arial"/>
          <w:b/>
          <w:color w:val="1F497D"/>
          <w:szCs w:val="22"/>
          <w:lang w:eastAsia="it-IT"/>
        </w:rPr>
        <w:t>0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eastAsia="Times New Roman" w:cs="Arial"/>
          <w:b/>
          <w:color w:val="1F497D"/>
          <w:szCs w:val="22"/>
          <w:lang w:eastAsia="it-IT"/>
        </w:rPr>
      </w:pPr>
    </w:p>
    <w:p w:rsidR="00583D43" w:rsidRPr="00583D43" w:rsidRDefault="00583D43" w:rsidP="00583D4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textAlignment w:val="baseline"/>
        <w:rPr>
          <w:rFonts w:eastAsia="Times New Roman" w:cs="Arial"/>
          <w:b/>
          <w:color w:val="1F497D"/>
          <w:szCs w:val="22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b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non </w:t>
      </w:r>
      <w:r w:rsidRPr="009D2EE5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essendo </w:t>
      </w:r>
      <w:r w:rsidRPr="00583D43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 pervenuti </w:t>
      </w:r>
      <w:r w:rsidRPr="009D2EE5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tutti </w:t>
      </w:r>
      <w:r w:rsidRPr="00583D43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>i risultati delle fasi zonali ,si invitano i docenti degli ist</w:t>
      </w:r>
      <w:r w:rsidR="009D2EE5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ituti di </w:t>
      </w:r>
      <w:r w:rsidRPr="009D2EE5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 1-2 grado </w:t>
      </w:r>
      <w:r w:rsidRPr="00583D43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 a comunicare eventuali partecipazioni,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jc w:val="center"/>
        <w:textAlignment w:val="baseline"/>
        <w:rPr>
          <w:rFonts w:ascii="Comic Sans MS" w:eastAsia="Times New Roman" w:hAnsi="Comic Sans MS" w:cs="Arial"/>
          <w:b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entro e non oltre lunedì </w:t>
      </w:r>
      <w:r w:rsidRPr="009D2EE5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>29</w:t>
      </w:r>
      <w:r w:rsidRPr="00583D43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 xml:space="preserve"> </w:t>
      </w:r>
      <w:r w:rsidRPr="009D2EE5">
        <w:rPr>
          <w:rFonts w:ascii="Comic Sans MS" w:eastAsia="Times New Roman" w:hAnsi="Comic Sans MS" w:cs="Arial"/>
          <w:b/>
          <w:color w:val="1F497D"/>
          <w:szCs w:val="22"/>
          <w:lang w:eastAsia="it-IT"/>
        </w:rPr>
        <w:t>febbraio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eastAsia="Times New Roman" w:cs="Arial"/>
          <w:b/>
          <w:color w:val="1F497D"/>
          <w:szCs w:val="22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 xml:space="preserve">Categoria </w:t>
      </w:r>
      <w:r w:rsidRPr="00583D43"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  <w:t>cadette</w:t>
      </w:r>
    </w:p>
    <w:p w:rsidR="00583D43" w:rsidRPr="009D2EE5" w:rsidRDefault="009D2EE5" w:rsidP="009D2EE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I.C. Lanino Ammesse Dalla Fase Zonale</w:t>
      </w:r>
    </w:p>
    <w:p w:rsidR="009D2EE5" w:rsidRPr="009D2EE5" w:rsidRDefault="009D2EE5" w:rsidP="009D2EE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I.C.</w:t>
      </w:r>
      <w:r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Trino</w:t>
      </w:r>
    </w:p>
    <w:p w:rsidR="009D2EE5" w:rsidRPr="009D2EE5" w:rsidRDefault="009D2EE5" w:rsidP="009D2EE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I.C.</w:t>
      </w:r>
      <w:r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Tronzano</w:t>
      </w:r>
    </w:p>
    <w:p w:rsidR="009D2EE5" w:rsidRPr="009D2EE5" w:rsidRDefault="009D2EE5" w:rsidP="009D2EE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I.C.</w:t>
      </w:r>
      <w:r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Arborio</w:t>
      </w:r>
    </w:p>
    <w:p w:rsidR="009D2EE5" w:rsidRPr="009D2EE5" w:rsidRDefault="009D2EE5" w:rsidP="009D2EE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I.C.</w:t>
      </w:r>
      <w:r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Santhia’</w:t>
      </w:r>
      <w:proofErr w:type="spellEnd"/>
    </w:p>
    <w:p w:rsidR="009D2EE5" w:rsidRPr="009D2EE5" w:rsidRDefault="009D2EE5" w:rsidP="009D2EE5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I.C.</w:t>
      </w:r>
      <w:r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r w:rsidRPr="009D2EE5">
        <w:rPr>
          <w:rFonts w:ascii="Comic Sans MS" w:eastAsia="Times New Roman" w:hAnsi="Comic Sans MS" w:cs="Arial"/>
          <w:color w:val="1F497D"/>
          <w:szCs w:val="22"/>
          <w:lang w:eastAsia="it-IT"/>
        </w:rPr>
        <w:t>Cigliano</w:t>
      </w:r>
    </w:p>
    <w:p w:rsidR="009D2EE5" w:rsidRPr="009D2EE5" w:rsidRDefault="009D2EE5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</w:p>
    <w:p w:rsidR="009D2EE5" w:rsidRPr="005206E7" w:rsidRDefault="009D2EE5" w:rsidP="009D2EE5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 xml:space="preserve">Categoria </w:t>
      </w:r>
      <w:r w:rsidRPr="00583D43"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  <w:t>cadett</w:t>
      </w:r>
      <w:r w:rsidRPr="005206E7"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  <w:t>i</w:t>
      </w:r>
    </w:p>
    <w:p w:rsidR="009D2EE5" w:rsidRPr="009D2EE5" w:rsidRDefault="005206E7" w:rsidP="009D2EE5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>I.C. Tronzano</w:t>
      </w:r>
    </w:p>
    <w:p w:rsidR="009D2EE5" w:rsidRPr="009D2EE5" w:rsidRDefault="005206E7" w:rsidP="009D2EE5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</w:pPr>
      <w:proofErr w:type="spellStart"/>
      <w:r w:rsidRPr="009D2EE5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>I.C.Ferraris</w:t>
      </w:r>
      <w:proofErr w:type="spellEnd"/>
    </w:p>
    <w:p w:rsidR="009D2EE5" w:rsidRPr="009D2EE5" w:rsidRDefault="005206E7" w:rsidP="009D2EE5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113"/>
        <w:textAlignment w:val="baseline"/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</w:pPr>
      <w:r w:rsidRPr="009D2EE5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 xml:space="preserve">I.C. </w:t>
      </w:r>
      <w:proofErr w:type="spellStart"/>
      <w:r w:rsidRPr="009D2EE5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>Santhia</w:t>
      </w:r>
      <w:proofErr w:type="spellEnd"/>
    </w:p>
    <w:p w:rsidR="009D2EE5" w:rsidRPr="00583D43" w:rsidRDefault="009D2EE5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 xml:space="preserve">Categoria </w:t>
      </w:r>
      <w:r w:rsidRPr="00583D43"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  <w:t>allievi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    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Ist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Sup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Ferraris Vercelli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eastAsia="Times New Roman" w:cs="Arial"/>
          <w:color w:val="1F497D"/>
          <w:szCs w:val="22"/>
          <w:lang w:eastAsia="it-IT"/>
        </w:rPr>
        <w:t xml:space="preserve">     </w:t>
      </w: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Liceo Scientifico  Vercelli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    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Ist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Sup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Lagrangia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Vercelli</w:t>
      </w:r>
    </w:p>
    <w:p w:rsidR="00583D43" w:rsidRPr="00583D43" w:rsidRDefault="00583D43" w:rsidP="009D2EE5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eastAsia="Times New Roman" w:cs="Arial"/>
          <w:color w:val="1F497D"/>
          <w:szCs w:val="22"/>
          <w:lang w:eastAsia="it-IT"/>
        </w:rPr>
        <w:t xml:space="preserve">    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Itg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–Gattinara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ascii="Arial" w:eastAsia="Times New Roman" w:hAnsi="Arial" w:cs="Arial"/>
          <w:color w:val="1F497D"/>
          <w:szCs w:val="22"/>
          <w:lang w:eastAsia="it-IT"/>
        </w:rPr>
        <w:t xml:space="preserve">       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u w:val="single"/>
          <w:lang w:eastAsia="it-IT"/>
        </w:rPr>
        <w:t xml:space="preserve">Categoria </w:t>
      </w:r>
      <w:r w:rsidRPr="00583D43">
        <w:rPr>
          <w:rFonts w:ascii="Comic Sans MS" w:eastAsia="Times New Roman" w:hAnsi="Comic Sans MS" w:cs="Arial"/>
          <w:b/>
          <w:color w:val="1F497D"/>
          <w:szCs w:val="22"/>
          <w:u w:val="single"/>
          <w:lang w:eastAsia="it-IT"/>
        </w:rPr>
        <w:t>allieve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eastAsia="Times New Roman" w:cs="Arial"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     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Ist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Sup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Lagrangia</w:t>
      </w:r>
      <w:proofErr w:type="spellEnd"/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      Liceo Scientifico     </w:t>
      </w:r>
    </w:p>
    <w:p w:rsidR="00583D43" w:rsidRPr="00583D43" w:rsidRDefault="00583D43" w:rsidP="00583D43">
      <w:pPr>
        <w:spacing w:after="0" w:line="240" w:lineRule="auto"/>
        <w:ind w:left="255" w:right="-113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     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Ist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Sup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.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</w:t>
      </w:r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Ferraris</w:t>
      </w:r>
      <w:r w:rsidR="009D2EE5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Vercelli</w:t>
      </w:r>
    </w:p>
    <w:p w:rsidR="00583D43" w:rsidRDefault="009D2EE5" w:rsidP="00583D43">
      <w:pPr>
        <w:spacing w:after="0" w:line="240" w:lineRule="auto"/>
        <w:ind w:left="255" w:right="-113"/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</w:pPr>
      <w:r w:rsidRPr="00583D43"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 xml:space="preserve">       </w:t>
      </w:r>
      <w:proofErr w:type="spellStart"/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>Ipssar</w:t>
      </w:r>
      <w:proofErr w:type="spellEnd"/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 xml:space="preserve"> Gattinara</w:t>
      </w:r>
    </w:p>
    <w:p w:rsidR="009D2EE5" w:rsidRDefault="009D2EE5" w:rsidP="00583D43">
      <w:pPr>
        <w:spacing w:after="0" w:line="240" w:lineRule="auto"/>
        <w:ind w:left="255" w:right="-113"/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 xml:space="preserve">       </w:t>
      </w:r>
      <w:proofErr w:type="spellStart"/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>Ist</w:t>
      </w:r>
      <w:proofErr w:type="spellEnd"/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 xml:space="preserve">. Ferrari Borgosesia </w:t>
      </w:r>
    </w:p>
    <w:p w:rsidR="009D2EE5" w:rsidRDefault="009D2EE5" w:rsidP="00583D43">
      <w:pPr>
        <w:spacing w:after="0" w:line="240" w:lineRule="auto"/>
        <w:ind w:left="255" w:right="-113"/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 xml:space="preserve">       </w:t>
      </w:r>
      <w:proofErr w:type="spellStart"/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>Ipssar</w:t>
      </w:r>
      <w:proofErr w:type="spellEnd"/>
      <w:r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  <w:t xml:space="preserve"> Varallo </w:t>
      </w:r>
    </w:p>
    <w:p w:rsidR="009D2EE5" w:rsidRPr="00583D43" w:rsidRDefault="009D2EE5" w:rsidP="009D2EE5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Cs w:val="22"/>
          <w:lang w:eastAsia="it-IT"/>
        </w:rPr>
      </w:pPr>
      <w:r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       </w:t>
      </w:r>
      <w:proofErr w:type="spellStart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>Itg</w:t>
      </w:r>
      <w:proofErr w:type="spellEnd"/>
      <w:r w:rsidRPr="00583D43">
        <w:rPr>
          <w:rFonts w:ascii="Comic Sans MS" w:eastAsia="Times New Roman" w:hAnsi="Comic Sans MS" w:cs="Arial"/>
          <w:color w:val="1F497D"/>
          <w:szCs w:val="22"/>
          <w:lang w:eastAsia="it-IT"/>
        </w:rPr>
        <w:t xml:space="preserve"> –Gattinara</w:t>
      </w:r>
    </w:p>
    <w:p w:rsidR="009D2EE5" w:rsidRPr="00583D43" w:rsidRDefault="009D2EE5" w:rsidP="00583D43">
      <w:pPr>
        <w:spacing w:after="0" w:line="240" w:lineRule="auto"/>
        <w:ind w:left="255" w:right="-113"/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ascii="Comic Sans MS" w:eastAsia="Times New Roman" w:hAnsi="Comic Sans MS" w:cs="Arial"/>
          <w:color w:val="1F497D"/>
          <w:sz w:val="24"/>
          <w:szCs w:val="24"/>
          <w:lang w:eastAsia="it-IT"/>
        </w:rPr>
      </w:pPr>
    </w:p>
    <w:p w:rsidR="00583D43" w:rsidRPr="00583D43" w:rsidRDefault="00583D43" w:rsidP="00583D43">
      <w:pPr>
        <w:spacing w:after="0" w:line="240" w:lineRule="auto"/>
        <w:ind w:right="-113"/>
        <w:rPr>
          <w:rFonts w:eastAsia="Times New Roman" w:cs="Arial"/>
          <w:color w:val="1F497D"/>
          <w:sz w:val="20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eastAsia="Times New Roman" w:cs="Times New Roman"/>
          <w:color w:val="1F497D"/>
          <w:sz w:val="20"/>
          <w:lang w:eastAsia="it-IT"/>
        </w:rPr>
      </w:pPr>
      <w:r w:rsidRPr="00583D43">
        <w:rPr>
          <w:rFonts w:eastAsia="Times New Roman" w:cs="Arial"/>
          <w:color w:val="1F497D"/>
          <w:sz w:val="20"/>
          <w:lang w:eastAsia="it-IT"/>
        </w:rPr>
        <w:t xml:space="preserve">     </w:t>
      </w:r>
      <w:r w:rsidRPr="00583D43">
        <w:rPr>
          <w:rFonts w:eastAsia="Times New Roman" w:cs="Times New Roman"/>
          <w:b/>
          <w:bCs/>
          <w:color w:val="1F497D"/>
          <w:sz w:val="20"/>
          <w:u w:val="single"/>
          <w:lang w:eastAsia="it-IT"/>
        </w:rPr>
        <w:t xml:space="preserve">GIOCO-Regolamento: </w:t>
      </w:r>
      <w:r w:rsidRPr="00583D43">
        <w:rPr>
          <w:rFonts w:eastAsia="Times New Roman" w:cs="Times New Roman"/>
          <w:color w:val="1F497D"/>
          <w:sz w:val="20"/>
          <w:lang w:eastAsia="it-IT"/>
        </w:rPr>
        <w:t xml:space="preserve">si fa riferimento alle schede tecniche </w:t>
      </w:r>
      <w:r w:rsidR="009D2EE5">
        <w:rPr>
          <w:rFonts w:eastAsia="Times New Roman" w:cs="Times New Roman"/>
          <w:color w:val="1F497D"/>
          <w:sz w:val="20"/>
          <w:lang w:eastAsia="it-IT"/>
        </w:rPr>
        <w:t>2015/16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eastAsia="Times New Roman" w:cs="Times New Roman"/>
          <w:color w:val="1F497D"/>
          <w:sz w:val="20"/>
          <w:lang w:eastAsia="it-IT"/>
        </w:rPr>
      </w:pP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eastAsia="Times New Roman" w:cs="Times New Roman"/>
          <w:b/>
          <w:bCs/>
          <w:color w:val="1F497D"/>
          <w:sz w:val="20"/>
          <w:u w:val="single"/>
          <w:lang w:eastAsia="it-IT"/>
        </w:rPr>
      </w:pPr>
      <w:r w:rsidRPr="00583D43">
        <w:rPr>
          <w:rFonts w:eastAsia="Times New Roman" w:cs="Times New Roman"/>
          <w:b/>
          <w:bCs/>
          <w:color w:val="1F497D"/>
          <w:sz w:val="20"/>
          <w:u w:val="single"/>
          <w:lang w:eastAsia="it-IT"/>
        </w:rPr>
        <w:t>NB COME DEFINITO IN CONFERENZA REGIONALE COORDINATORI PER LE FASI provinciali e REGIONALI si andrà ai 15 punti per set  (3 set)</w:t>
      </w:r>
    </w:p>
    <w:p w:rsidR="00583D43" w:rsidRPr="00583D43" w:rsidRDefault="00583D43" w:rsidP="00583D43">
      <w:pPr>
        <w:overflowPunct w:val="0"/>
        <w:autoSpaceDE w:val="0"/>
        <w:autoSpaceDN w:val="0"/>
        <w:adjustRightInd w:val="0"/>
        <w:spacing w:after="0" w:line="240" w:lineRule="auto"/>
        <w:ind w:left="255" w:right="-113"/>
        <w:textAlignment w:val="baseline"/>
        <w:rPr>
          <w:rFonts w:eastAsia="Times New Roman" w:cs="Times New Roman"/>
          <w:b/>
          <w:bCs/>
          <w:color w:val="1F497D"/>
          <w:sz w:val="20"/>
          <w:u w:val="single"/>
          <w:lang w:eastAsia="it-IT"/>
        </w:rPr>
      </w:pPr>
    </w:p>
    <w:p w:rsidR="00583D43" w:rsidRPr="00583D43" w:rsidRDefault="00583D43" w:rsidP="00583D43">
      <w:pPr>
        <w:spacing w:before="240" w:after="60" w:line="240" w:lineRule="auto"/>
        <w:jc w:val="left"/>
        <w:outlineLvl w:val="7"/>
        <w:rPr>
          <w:rFonts w:eastAsia="Times New Roman" w:cs="Arial"/>
          <w:b/>
          <w:iCs/>
          <w:color w:val="1F497D"/>
          <w:sz w:val="20"/>
          <w:u w:val="single"/>
          <w:lang w:eastAsia="it-IT"/>
        </w:rPr>
      </w:pPr>
      <w:r w:rsidRPr="00583D43">
        <w:rPr>
          <w:rFonts w:eastAsia="Times New Roman" w:cs="Arial"/>
          <w:b/>
          <w:iCs/>
          <w:color w:val="1F497D"/>
          <w:sz w:val="20"/>
          <w:u w:val="single"/>
          <w:lang w:eastAsia="it-IT"/>
        </w:rPr>
        <w:t>VIAGGI</w:t>
      </w:r>
    </w:p>
    <w:p w:rsidR="00583D43" w:rsidRPr="00583D43" w:rsidRDefault="00583D43" w:rsidP="00583D43">
      <w:pPr>
        <w:spacing w:after="0" w:line="240" w:lineRule="auto"/>
        <w:jc w:val="left"/>
        <w:rPr>
          <w:rFonts w:eastAsia="Times New Roman" w:cs="Times New Roman"/>
          <w:b/>
          <w:color w:val="1F497D"/>
          <w:szCs w:val="22"/>
          <w:u w:val="single"/>
          <w:lang w:eastAsia="it-IT"/>
        </w:rPr>
      </w:pPr>
      <w:r w:rsidRPr="00583D43">
        <w:rPr>
          <w:rFonts w:eastAsia="Times New Roman" w:cs="Times New Roman"/>
          <w:b/>
          <w:color w:val="1F497D"/>
          <w:szCs w:val="22"/>
          <w:u w:val="single"/>
          <w:lang w:eastAsia="it-IT"/>
        </w:rPr>
        <w:t>Non è previsto il trasporto delle rappresentative</w:t>
      </w:r>
    </w:p>
    <w:p w:rsidR="00583D43" w:rsidRPr="00583D43" w:rsidRDefault="00583D43" w:rsidP="00583D43">
      <w:pPr>
        <w:spacing w:after="0" w:line="240" w:lineRule="auto"/>
        <w:jc w:val="left"/>
        <w:rPr>
          <w:rFonts w:eastAsia="Times New Roman" w:cs="Times New Roman"/>
          <w:b/>
          <w:color w:val="1F497D"/>
          <w:szCs w:val="22"/>
          <w:u w:val="single"/>
          <w:lang w:eastAsia="it-IT"/>
        </w:rPr>
      </w:pPr>
    </w:p>
    <w:p w:rsidR="00583D43" w:rsidRPr="00583D43" w:rsidRDefault="00583D43" w:rsidP="00583D43">
      <w:pPr>
        <w:spacing w:after="0" w:line="240" w:lineRule="auto"/>
        <w:jc w:val="left"/>
        <w:rPr>
          <w:rFonts w:eastAsia="Times New Roman" w:cs="Times New Roman"/>
          <w:b/>
          <w:color w:val="1F497D"/>
          <w:szCs w:val="22"/>
          <w:u w:val="single"/>
          <w:lang w:eastAsia="it-IT"/>
        </w:rPr>
      </w:pPr>
    </w:p>
    <w:p w:rsidR="00583D43" w:rsidRPr="00583D43" w:rsidRDefault="00583D43" w:rsidP="00583D43">
      <w:pPr>
        <w:spacing w:after="0" w:line="240" w:lineRule="auto"/>
        <w:jc w:val="left"/>
        <w:rPr>
          <w:rFonts w:eastAsia="Times New Roman" w:cs="Times New Roman"/>
          <w:color w:val="1F497D"/>
          <w:szCs w:val="22"/>
          <w:lang w:eastAsia="it-IT"/>
        </w:rPr>
      </w:pPr>
    </w:p>
    <w:p w:rsidR="00583D43" w:rsidRPr="00583D43" w:rsidRDefault="00583D43" w:rsidP="00583D43">
      <w:pPr>
        <w:spacing w:after="0" w:line="240" w:lineRule="auto"/>
        <w:jc w:val="left"/>
        <w:rPr>
          <w:rFonts w:eastAsia="Times New Roman" w:cs="Verdana"/>
          <w:b/>
          <w:bCs/>
          <w:color w:val="1F497D"/>
          <w:sz w:val="18"/>
          <w:szCs w:val="18"/>
          <w:lang w:eastAsia="it-IT"/>
        </w:rPr>
      </w:pPr>
      <w:r w:rsidRPr="00583D43">
        <w:rPr>
          <w:rFonts w:eastAsia="Times New Roman" w:cs="Verdana"/>
          <w:color w:val="1F497D"/>
          <w:sz w:val="18"/>
          <w:szCs w:val="18"/>
          <w:lang w:eastAsia="it-IT"/>
        </w:rPr>
        <w:t xml:space="preserve">- </w:t>
      </w:r>
      <w:r w:rsidRPr="00583D43">
        <w:rPr>
          <w:rFonts w:eastAsia="Times New Roman" w:cs="Verdana"/>
          <w:b/>
          <w:bCs/>
          <w:color w:val="1F497D"/>
          <w:sz w:val="18"/>
          <w:szCs w:val="18"/>
          <w:lang w:eastAsia="it-IT"/>
        </w:rPr>
        <w:t xml:space="preserve">Tutela Sanitaria: </w:t>
      </w:r>
    </w:p>
    <w:p w:rsidR="00583D43" w:rsidRPr="00583D43" w:rsidRDefault="00583D43" w:rsidP="00583D43">
      <w:pPr>
        <w:spacing w:after="0" w:line="240" w:lineRule="auto"/>
        <w:jc w:val="left"/>
        <w:rPr>
          <w:rFonts w:eastAsia="Times New Roman" w:cs="Times New Roman"/>
          <w:color w:val="1F497D"/>
          <w:szCs w:val="22"/>
          <w:lang w:eastAsia="it-IT"/>
        </w:rPr>
      </w:pPr>
      <w:r w:rsidRPr="00583D43">
        <w:rPr>
          <w:rFonts w:eastAsia="Times New Roman" w:cs="Times New Roman"/>
          <w:color w:val="1F497D"/>
          <w:szCs w:val="22"/>
          <w:lang w:eastAsia="it-IT"/>
        </w:rPr>
        <w:t xml:space="preserve">   Le scuole debbono essere in possesso del certifico medico di attività sportiva non    agonistica  dei partecipanti</w:t>
      </w: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Verdana"/>
          <w:color w:val="1F497D"/>
          <w:sz w:val="18"/>
          <w:szCs w:val="18"/>
          <w:lang w:eastAsia="it-IT"/>
        </w:rPr>
      </w:pP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Verdana"/>
          <w:color w:val="1F497D"/>
          <w:sz w:val="20"/>
          <w:lang w:eastAsia="it-IT"/>
        </w:rPr>
      </w:pPr>
      <w:r w:rsidRPr="00583D43">
        <w:rPr>
          <w:rFonts w:eastAsia="Times New Roman" w:cs="Verdana"/>
          <w:color w:val="1F497D"/>
          <w:sz w:val="20"/>
          <w:lang w:eastAsia="it-IT"/>
        </w:rPr>
        <w:t xml:space="preserve">- </w:t>
      </w:r>
      <w:r w:rsidRPr="00583D43">
        <w:rPr>
          <w:rFonts w:eastAsia="Times New Roman" w:cs="Verdana"/>
          <w:b/>
          <w:bCs/>
          <w:color w:val="1F497D"/>
          <w:sz w:val="20"/>
          <w:lang w:eastAsia="it-IT"/>
        </w:rPr>
        <w:t>Accompagnatori</w:t>
      </w:r>
      <w:r w:rsidRPr="00583D43">
        <w:rPr>
          <w:rFonts w:eastAsia="Times New Roman" w:cs="Verdana"/>
          <w:color w:val="1F497D"/>
          <w:sz w:val="20"/>
          <w:lang w:eastAsia="it-IT"/>
        </w:rPr>
        <w:t xml:space="preserve">: Si ricorda che le squadre dovranno essere accompagnate esclusivamente da personale scolastico docente o direttivo. </w:t>
      </w: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1F497D"/>
          <w:sz w:val="20"/>
          <w:lang w:eastAsia="it-IT"/>
        </w:rPr>
      </w:pP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Verdana"/>
          <w:color w:val="1F497D"/>
          <w:sz w:val="20"/>
          <w:lang w:eastAsia="it-IT"/>
        </w:rPr>
      </w:pPr>
      <w:r w:rsidRPr="00583D43">
        <w:rPr>
          <w:rFonts w:eastAsia="Times New Roman" w:cs="Verdana"/>
          <w:color w:val="1F497D"/>
          <w:sz w:val="20"/>
          <w:lang w:eastAsia="it-IT"/>
        </w:rPr>
        <w:t xml:space="preserve">- </w:t>
      </w:r>
      <w:r w:rsidRPr="00583D43">
        <w:rPr>
          <w:rFonts w:eastAsia="Times New Roman" w:cs="Verdana"/>
          <w:b/>
          <w:bCs/>
          <w:color w:val="1F497D"/>
          <w:sz w:val="20"/>
          <w:lang w:eastAsia="it-IT"/>
        </w:rPr>
        <w:t xml:space="preserve">Per informazioni: </w:t>
      </w: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Verdana"/>
          <w:color w:val="1F497D"/>
          <w:sz w:val="20"/>
          <w:lang w:eastAsia="it-IT"/>
        </w:rPr>
      </w:pPr>
      <w:r w:rsidRPr="00583D43">
        <w:rPr>
          <w:rFonts w:eastAsia="Times New Roman" w:cs="Verdana"/>
          <w:color w:val="1F497D"/>
          <w:sz w:val="20"/>
          <w:lang w:eastAsia="it-IT"/>
        </w:rPr>
        <w:t>Uff. Ed. Fisica : 0161- 228722</w:t>
      </w: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Verdana"/>
          <w:color w:val="1F497D"/>
          <w:sz w:val="20"/>
          <w:lang w:eastAsia="it-IT"/>
        </w:rPr>
      </w:pP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Verdana"/>
          <w:color w:val="1F497D"/>
          <w:sz w:val="20"/>
          <w:lang w:eastAsia="it-IT"/>
        </w:rPr>
      </w:pP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Verdana"/>
          <w:color w:val="548DD4"/>
          <w:sz w:val="20"/>
          <w:lang w:eastAsia="it-IT"/>
        </w:rPr>
      </w:pPr>
    </w:p>
    <w:p w:rsidR="00583D43" w:rsidRPr="00583D43" w:rsidRDefault="00583D43" w:rsidP="00583D43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Verdana"/>
          <w:color w:val="548DD4"/>
          <w:sz w:val="20"/>
          <w:lang w:eastAsia="it-IT"/>
        </w:rPr>
      </w:pPr>
    </w:p>
    <w:p w:rsidR="00583D43" w:rsidRDefault="00583D43" w:rsidP="00583D43">
      <w:pPr>
        <w:pStyle w:val="Firmato"/>
        <w:rPr>
          <w:color w:val="1F497D" w:themeColor="text2"/>
          <w:sz w:val="18"/>
          <w:szCs w:val="18"/>
        </w:rPr>
      </w:pPr>
      <w:r w:rsidRPr="00583D43">
        <w:rPr>
          <w:rFonts w:eastAsia="Times New Roman" w:cs="Arial"/>
          <w:b/>
          <w:color w:val="auto"/>
          <w:sz w:val="20"/>
          <w:szCs w:val="20"/>
          <w:lang w:eastAsia="it-IT"/>
        </w:rPr>
        <w:t xml:space="preserve">                                                   </w:t>
      </w:r>
    </w:p>
    <w:p w:rsid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p w:rsidR="00583D43" w:rsidRPr="00583D43" w:rsidRDefault="00583D43" w:rsidP="003C439D">
      <w:pPr>
        <w:pStyle w:val="Firmato"/>
        <w:rPr>
          <w:color w:val="1F497D" w:themeColor="text2"/>
          <w:sz w:val="18"/>
          <w:szCs w:val="18"/>
        </w:rPr>
      </w:pPr>
    </w:p>
    <w:sectPr w:rsidR="00583D43" w:rsidRPr="00583D43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AC" w:rsidRDefault="003308AC" w:rsidP="00735857">
      <w:pPr>
        <w:spacing w:after="0" w:line="240" w:lineRule="auto"/>
      </w:pPr>
      <w:r>
        <w:separator/>
      </w:r>
    </w:p>
  </w:endnote>
  <w:endnote w:type="continuationSeparator" w:id="0">
    <w:p w:rsidR="003308AC" w:rsidRDefault="003308A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74EF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AC" w:rsidRDefault="003308AC" w:rsidP="00735857">
      <w:pPr>
        <w:spacing w:after="0" w:line="240" w:lineRule="auto"/>
      </w:pPr>
      <w:r>
        <w:separator/>
      </w:r>
    </w:p>
  </w:footnote>
  <w:footnote w:type="continuationSeparator" w:id="0">
    <w:p w:rsidR="003308AC" w:rsidRDefault="003308A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3A0"/>
    <w:multiLevelType w:val="hybridMultilevel"/>
    <w:tmpl w:val="2794B00A"/>
    <w:lvl w:ilvl="0" w:tplc="2EE445D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E585E"/>
    <w:multiLevelType w:val="hybridMultilevel"/>
    <w:tmpl w:val="C834F32E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9A5904"/>
    <w:multiLevelType w:val="hybridMultilevel"/>
    <w:tmpl w:val="8600287A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C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10EBE"/>
    <w:rsid w:val="003308AC"/>
    <w:rsid w:val="00342B9D"/>
    <w:rsid w:val="00344177"/>
    <w:rsid w:val="00345336"/>
    <w:rsid w:val="00362060"/>
    <w:rsid w:val="003669BE"/>
    <w:rsid w:val="00374EFC"/>
    <w:rsid w:val="003B07E1"/>
    <w:rsid w:val="003B4272"/>
    <w:rsid w:val="003C439D"/>
    <w:rsid w:val="00401A01"/>
    <w:rsid w:val="004237FD"/>
    <w:rsid w:val="00425ED9"/>
    <w:rsid w:val="00464E84"/>
    <w:rsid w:val="004873EF"/>
    <w:rsid w:val="004A5D7A"/>
    <w:rsid w:val="004B213C"/>
    <w:rsid w:val="004C72D7"/>
    <w:rsid w:val="004E032D"/>
    <w:rsid w:val="0050056C"/>
    <w:rsid w:val="00513C30"/>
    <w:rsid w:val="005206E7"/>
    <w:rsid w:val="0054689F"/>
    <w:rsid w:val="00583D43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D2EE5"/>
    <w:rsid w:val="009E711D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6370F"/>
    <w:rsid w:val="00D71E87"/>
    <w:rsid w:val="00D87D0A"/>
    <w:rsid w:val="00D92C08"/>
    <w:rsid w:val="00DB616A"/>
    <w:rsid w:val="00DF38D4"/>
    <w:rsid w:val="00E205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A731B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36B3-2241-4724-A29F-AFBC7DD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2016-02-19T13:38:00Z</cp:lastPrinted>
  <dcterms:created xsi:type="dcterms:W3CDTF">2016-02-19T13:17:00Z</dcterms:created>
  <dcterms:modified xsi:type="dcterms:W3CDTF">2016-02-19T13:43:00Z</dcterms:modified>
</cp:coreProperties>
</file>