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C" w:rsidRPr="00A45ACC" w:rsidRDefault="00A45ACC" w:rsidP="00A45ACC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  <w:r w:rsidRPr="00A45A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fldChar w:fldCharType="begin"/>
      </w:r>
      <w:r w:rsidRPr="00A45A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instrText xml:space="preserve"> HYPERLINK "http://novara.istruzionepiemonte.it/docenti/convocazione/" \o "Permanent Link to Procedure conciliative – CONVOCAZIONE" </w:instrText>
      </w:r>
      <w:r w:rsidRPr="00A45A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fldChar w:fldCharType="separate"/>
      </w:r>
      <w:r w:rsidRPr="00A45A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>Procedure conciliative - CONVOCAZIONE</w:t>
      </w:r>
      <w:r w:rsidRPr="00A45A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fldChar w:fldCharType="end"/>
      </w:r>
    </w:p>
    <w:p w:rsidR="00A45ACC" w:rsidRPr="00A45ACC" w:rsidRDefault="00FA0BA9" w:rsidP="00A45ACC">
      <w:p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I  docente di seguito elencati  sono </w:t>
      </w:r>
      <w:bookmarkStart w:id="0" w:name="_GoBack"/>
      <w:bookmarkEnd w:id="0"/>
      <w:r w:rsidR="00A45ACC"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convocata oggi </w:t>
      </w:r>
      <w:r w:rsidR="00A45ACC" w:rsidRP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>31 agosto</w:t>
      </w:r>
      <w:r w:rsidR="00A45ACC"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, alle </w:t>
      </w:r>
      <w:r w:rsidR="00A45ACC" w:rsidRP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>ore 1</w:t>
      </w:r>
      <w:r w:rsid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>1</w:t>
      </w:r>
      <w:r w:rsidR="00A45ACC"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, presso i nostri </w:t>
      </w:r>
      <w:r w:rsidR="00A45ACC" w:rsidRP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 xml:space="preserve">uffici di </w:t>
      </w:r>
      <w:r w:rsid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>Vercelli</w:t>
      </w:r>
      <w:r w:rsidR="00A45ACC" w:rsidRP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 xml:space="preserve">, di via </w:t>
      </w:r>
      <w:r w:rsidR="00A45AC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>Giolito 1</w:t>
      </w:r>
      <w:r w:rsidR="00A45ACC"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.</w:t>
      </w:r>
    </w:p>
    <w:p w:rsidR="00A45ACC" w:rsidRDefault="00A45ACC" w:rsidP="00A45ACC">
      <w:p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Scuola secondaria di 1^ grado</w:t>
      </w:r>
    </w:p>
    <w:p w:rsidR="00A45ACC" w:rsidRPr="00A45ACC" w:rsidRDefault="00A45ACC" w:rsidP="00A45ACC">
      <w:pPr>
        <w:pStyle w:val="Paragrafoelenco"/>
        <w:numPr>
          <w:ilvl w:val="0"/>
          <w:numId w:val="2"/>
        </w:num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proofErr w:type="spellStart"/>
      <w:r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Ceraldi</w:t>
      </w:r>
      <w:proofErr w:type="spellEnd"/>
      <w:r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 Patrizia</w:t>
      </w:r>
    </w:p>
    <w:p w:rsidR="00A45ACC" w:rsidRDefault="00A45ACC" w:rsidP="00A45ACC">
      <w:pPr>
        <w:pStyle w:val="Paragrafoelenco"/>
        <w:numPr>
          <w:ilvl w:val="0"/>
          <w:numId w:val="2"/>
        </w:num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Colletto </w:t>
      </w:r>
      <w:r w:rsidR="000B1984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Angela</w:t>
      </w:r>
    </w:p>
    <w:p w:rsidR="00FA0BA9" w:rsidRDefault="00FA0BA9" w:rsidP="00A45ACC">
      <w:pPr>
        <w:pStyle w:val="Paragrafoelenco"/>
        <w:numPr>
          <w:ilvl w:val="0"/>
          <w:numId w:val="2"/>
        </w:num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Iannotti Rossella</w:t>
      </w:r>
    </w:p>
    <w:p w:rsidR="00FA0BA9" w:rsidRDefault="00FA0BA9" w:rsidP="00A45ACC">
      <w:pPr>
        <w:pStyle w:val="Paragrafoelenco"/>
        <w:numPr>
          <w:ilvl w:val="0"/>
          <w:numId w:val="2"/>
        </w:num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Marocco Rossella</w:t>
      </w:r>
    </w:p>
    <w:p w:rsidR="00FA0BA9" w:rsidRPr="00A45ACC" w:rsidRDefault="00FA0BA9" w:rsidP="00A45ACC">
      <w:pPr>
        <w:pStyle w:val="Paragrafoelenco"/>
        <w:numPr>
          <w:ilvl w:val="0"/>
          <w:numId w:val="2"/>
        </w:num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 xml:space="preserve">  Ventura Antonietta</w:t>
      </w:r>
    </w:p>
    <w:p w:rsidR="00A45ACC" w:rsidRPr="00A45ACC" w:rsidRDefault="00A45ACC" w:rsidP="00A45ACC">
      <w:pPr>
        <w:spacing w:before="150" w:after="150" w:line="336" w:lineRule="atLeast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</w:p>
    <w:p w:rsidR="00A45ACC" w:rsidRPr="00A45ACC" w:rsidRDefault="00A45ACC" w:rsidP="00A45ACC">
      <w:pPr>
        <w:spacing w:before="150" w:after="150" w:line="336" w:lineRule="atLeast"/>
        <w:jc w:val="center"/>
        <w:rPr>
          <w:rFonts w:ascii="Tahoma" w:eastAsia="Times New Roman" w:hAnsi="Tahoma" w:cs="Tahoma"/>
          <w:color w:val="000000"/>
          <w:sz w:val="19"/>
          <w:szCs w:val="19"/>
          <w:lang w:eastAsia="it-IT"/>
        </w:rPr>
      </w:pPr>
      <w:r w:rsidRPr="00A45ACC">
        <w:rPr>
          <w:rFonts w:ascii="Tahoma" w:eastAsia="Times New Roman" w:hAnsi="Tahoma" w:cs="Tahoma"/>
          <w:color w:val="000000"/>
          <w:sz w:val="19"/>
          <w:szCs w:val="19"/>
          <w:lang w:eastAsia="it-IT"/>
        </w:rPr>
        <w:t>Si ricorda che, in caso di impossibilità a presentarsi, l’interessata potrà essere rappresentata da altro soggetto munito di delega e copia di un documento di identità sia del delegante che del delegato</w:t>
      </w:r>
    </w:p>
    <w:p w:rsidR="000353CE" w:rsidRDefault="000353CE"/>
    <w:sectPr w:rsidR="00035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758"/>
    <w:multiLevelType w:val="hybridMultilevel"/>
    <w:tmpl w:val="0C241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0D9C"/>
    <w:multiLevelType w:val="multilevel"/>
    <w:tmpl w:val="B64C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CC"/>
    <w:rsid w:val="000353CE"/>
    <w:rsid w:val="000B1984"/>
    <w:rsid w:val="00A45ACC"/>
    <w:rsid w:val="00F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2016-08-31T08:13:00Z</dcterms:created>
  <dcterms:modified xsi:type="dcterms:W3CDTF">2016-08-31T08:43:00Z</dcterms:modified>
</cp:coreProperties>
</file>